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0D927" w14:textId="12480509" w:rsidR="00F666EA" w:rsidRDefault="00F666EA" w:rsidP="00095DCF">
      <w:pPr>
        <w:tabs>
          <w:tab w:val="left" w:pos="1920"/>
          <w:tab w:val="center" w:pos="4536"/>
        </w:tabs>
        <w:spacing w:line="22" w:lineRule="atLeast"/>
        <w:rPr>
          <w:rFonts w:ascii="Arial" w:hAnsi="Arial" w:cs="Arial"/>
          <w:b/>
          <w:sz w:val="32"/>
          <w:szCs w:val="32"/>
          <w:u w:val="single"/>
        </w:rPr>
      </w:pPr>
      <w:r w:rsidRPr="00F666EA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BE1B7" wp14:editId="62984D1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466975" cy="140462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D82AE" w14:textId="2F12BCFF" w:rsidR="00F666EA" w:rsidRPr="00F666EA" w:rsidRDefault="00F666E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666E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Wuhrkorporation</w:t>
                            </w:r>
                            <w:proofErr w:type="spellEnd"/>
                            <w:r w:rsidRPr="00F666E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XY</w:t>
                            </w:r>
                          </w:p>
                          <w:p w14:paraId="7CE95893" w14:textId="116F04DC" w:rsidR="00F666EA" w:rsidRPr="00F666EA" w:rsidRDefault="00F666EA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666E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Strasse Nr. </w:t>
                            </w:r>
                          </w:p>
                          <w:p w14:paraId="00EF7475" w14:textId="7548C971" w:rsidR="00F666EA" w:rsidRPr="00F666EA" w:rsidRDefault="00F666EA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666E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PLZ Ort</w:t>
                            </w:r>
                          </w:p>
                          <w:p w14:paraId="565E1CD7" w14:textId="40AE3B5B" w:rsidR="00F666EA" w:rsidRDefault="00F666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BE1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3.05pt;margin-top:.35pt;width:19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" filled="f" stroked="f">
                <v:textbox style="mso-fit-shape-to-text:t">
                  <w:txbxContent>
                    <w:p w14:paraId="00FD82AE" w14:textId="2F12BCFF" w:rsidR="00F666EA" w:rsidRPr="00F666EA" w:rsidRDefault="00F666EA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F666E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Wuhrkorporation</w:t>
                      </w:r>
                      <w:proofErr w:type="spellEnd"/>
                      <w:r w:rsidRPr="00F666E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XY</w:t>
                      </w:r>
                    </w:p>
                    <w:p w14:paraId="7CE95893" w14:textId="116F04DC" w:rsidR="00F666EA" w:rsidRPr="00F666EA" w:rsidRDefault="00F666EA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F666E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Strasse Nr. </w:t>
                      </w:r>
                    </w:p>
                    <w:p w14:paraId="00EF7475" w14:textId="7548C971" w:rsidR="00F666EA" w:rsidRPr="00F666EA" w:rsidRDefault="00F666EA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F666E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PLZ Ort</w:t>
                      </w:r>
                    </w:p>
                    <w:p w14:paraId="565E1CD7" w14:textId="40AE3B5B" w:rsidR="00F666EA" w:rsidRDefault="00F666EA"/>
                  </w:txbxContent>
                </v:textbox>
                <w10:wrap type="square" anchorx="margin"/>
              </v:shape>
            </w:pict>
          </mc:Fallback>
        </mc:AlternateContent>
      </w:r>
    </w:p>
    <w:p w14:paraId="3920BFD5" w14:textId="1EFF1F32" w:rsidR="00F666EA" w:rsidRDefault="00F666EA" w:rsidP="00095DCF">
      <w:pPr>
        <w:tabs>
          <w:tab w:val="left" w:pos="1920"/>
          <w:tab w:val="center" w:pos="4536"/>
        </w:tabs>
        <w:spacing w:line="22" w:lineRule="atLeast"/>
        <w:rPr>
          <w:rFonts w:ascii="Arial" w:hAnsi="Arial" w:cs="Arial"/>
          <w:b/>
          <w:sz w:val="32"/>
          <w:szCs w:val="32"/>
          <w:u w:val="single"/>
        </w:rPr>
      </w:pPr>
    </w:p>
    <w:p w14:paraId="25E5B9D3" w14:textId="77777777" w:rsidR="00F666EA" w:rsidRDefault="00F666EA" w:rsidP="00095DCF">
      <w:pPr>
        <w:tabs>
          <w:tab w:val="left" w:pos="1920"/>
          <w:tab w:val="center" w:pos="4536"/>
        </w:tabs>
        <w:spacing w:line="22" w:lineRule="atLeast"/>
        <w:rPr>
          <w:rFonts w:ascii="Arial" w:hAnsi="Arial" w:cs="Arial"/>
          <w:b/>
          <w:sz w:val="32"/>
          <w:szCs w:val="32"/>
          <w:u w:val="single"/>
        </w:rPr>
      </w:pPr>
    </w:p>
    <w:p w14:paraId="70C66919" w14:textId="77777777" w:rsidR="00F666EA" w:rsidRDefault="00F666EA" w:rsidP="00095DCF">
      <w:pPr>
        <w:tabs>
          <w:tab w:val="left" w:pos="1920"/>
          <w:tab w:val="center" w:pos="4536"/>
        </w:tabs>
        <w:spacing w:line="22" w:lineRule="atLeast"/>
        <w:rPr>
          <w:rFonts w:ascii="Arial" w:hAnsi="Arial" w:cs="Arial"/>
          <w:b/>
          <w:sz w:val="32"/>
          <w:szCs w:val="32"/>
          <w:u w:val="single"/>
        </w:rPr>
      </w:pPr>
    </w:p>
    <w:p w14:paraId="4736FFE9" w14:textId="5CED8407" w:rsidR="00F666EA" w:rsidRDefault="00F666EA" w:rsidP="00095DCF">
      <w:pPr>
        <w:tabs>
          <w:tab w:val="left" w:pos="1920"/>
          <w:tab w:val="center" w:pos="4536"/>
        </w:tabs>
        <w:spacing w:line="22" w:lineRule="atLeast"/>
        <w:rPr>
          <w:rFonts w:ascii="Arial" w:hAnsi="Arial" w:cs="Arial"/>
          <w:b/>
          <w:sz w:val="32"/>
          <w:szCs w:val="32"/>
          <w:u w:val="single"/>
        </w:rPr>
      </w:pPr>
    </w:p>
    <w:p w14:paraId="56A141A0" w14:textId="77777777" w:rsidR="00F666EA" w:rsidRDefault="00F666EA" w:rsidP="00095DCF">
      <w:pPr>
        <w:tabs>
          <w:tab w:val="left" w:pos="1920"/>
          <w:tab w:val="center" w:pos="4536"/>
        </w:tabs>
        <w:spacing w:line="22" w:lineRule="atLeast"/>
        <w:rPr>
          <w:rFonts w:ascii="Arial" w:hAnsi="Arial" w:cs="Arial"/>
          <w:b/>
          <w:sz w:val="32"/>
          <w:szCs w:val="32"/>
          <w:u w:val="single"/>
        </w:rPr>
      </w:pPr>
    </w:p>
    <w:p w14:paraId="1002489F" w14:textId="5B37F686" w:rsidR="00FA7CD6" w:rsidRPr="00DD3896" w:rsidRDefault="00FA7CD6" w:rsidP="00095DCF">
      <w:pPr>
        <w:tabs>
          <w:tab w:val="left" w:pos="1920"/>
          <w:tab w:val="center" w:pos="4536"/>
        </w:tabs>
        <w:spacing w:line="22" w:lineRule="atLeast"/>
        <w:rPr>
          <w:rFonts w:ascii="Arial" w:hAnsi="Arial" w:cs="Arial"/>
          <w:b/>
          <w:sz w:val="32"/>
          <w:szCs w:val="32"/>
          <w:u w:val="single"/>
        </w:rPr>
      </w:pPr>
      <w:r w:rsidRPr="00DD3896">
        <w:rPr>
          <w:rFonts w:ascii="Arial" w:hAnsi="Arial" w:cs="Arial"/>
          <w:b/>
          <w:sz w:val="32"/>
          <w:szCs w:val="32"/>
          <w:u w:val="single"/>
        </w:rPr>
        <w:t>Schenkungsvertrag</w:t>
      </w:r>
    </w:p>
    <w:p w14:paraId="57F83412" w14:textId="17427336" w:rsidR="0092759B" w:rsidRPr="00DD3896" w:rsidRDefault="0092759B" w:rsidP="00095DCF">
      <w:pPr>
        <w:spacing w:line="22" w:lineRule="atLeast"/>
        <w:rPr>
          <w:rFonts w:ascii="Arial" w:hAnsi="Arial" w:cs="Arial"/>
        </w:rPr>
      </w:pPr>
    </w:p>
    <w:p w14:paraId="67F28E33" w14:textId="653B8DE8" w:rsidR="0092759B" w:rsidRPr="00DD3896" w:rsidRDefault="000B3E2C" w:rsidP="00F9285B">
      <w:pPr>
        <w:tabs>
          <w:tab w:val="left" w:pos="1920"/>
          <w:tab w:val="center" w:pos="453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DD3896">
        <w:rPr>
          <w:rFonts w:ascii="Arial" w:hAnsi="Arial" w:cs="Arial"/>
          <w:b/>
          <w:sz w:val="32"/>
          <w:szCs w:val="32"/>
        </w:rPr>
        <w:t>Vermögensübertragung</w:t>
      </w:r>
      <w:r w:rsidR="00161454" w:rsidRPr="00DD3896">
        <w:rPr>
          <w:rFonts w:ascii="Arial" w:hAnsi="Arial" w:cs="Arial"/>
          <w:b/>
          <w:sz w:val="32"/>
          <w:szCs w:val="32"/>
        </w:rPr>
        <w:t xml:space="preserve"> an den Bezirk </w:t>
      </w:r>
      <w:r w:rsidR="00B41817">
        <w:rPr>
          <w:rFonts w:ascii="Arial" w:hAnsi="Arial" w:cs="Arial"/>
          <w:b/>
          <w:sz w:val="32"/>
          <w:szCs w:val="32"/>
        </w:rPr>
        <w:t>Schwyz</w:t>
      </w:r>
    </w:p>
    <w:p w14:paraId="5F461770" w14:textId="650A59FB" w:rsidR="0092759B" w:rsidRPr="00DD3896" w:rsidRDefault="00161454" w:rsidP="00F9285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D3896">
        <w:rPr>
          <w:rFonts w:ascii="Arial" w:hAnsi="Arial" w:cs="Arial"/>
          <w:b/>
          <w:bCs/>
          <w:sz w:val="20"/>
          <w:szCs w:val="20"/>
        </w:rPr>
        <w:t xml:space="preserve">Aufgrund der Auflösung der </w:t>
      </w:r>
      <w:proofErr w:type="spellStart"/>
      <w:r w:rsidRPr="00F9285B">
        <w:rPr>
          <w:rFonts w:ascii="Arial" w:hAnsi="Arial" w:cs="Arial"/>
          <w:b/>
          <w:bCs/>
          <w:color w:val="FF0000"/>
          <w:sz w:val="20"/>
          <w:szCs w:val="20"/>
        </w:rPr>
        <w:t>Wuhrkorporation</w:t>
      </w:r>
      <w:proofErr w:type="spellEnd"/>
      <w:r w:rsidRPr="00F9285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1817" w:rsidRPr="00F9285B">
        <w:rPr>
          <w:rFonts w:ascii="Arial" w:hAnsi="Arial" w:cs="Arial"/>
          <w:b/>
          <w:bCs/>
          <w:color w:val="FF0000"/>
          <w:sz w:val="20"/>
          <w:szCs w:val="20"/>
        </w:rPr>
        <w:t>XY</w:t>
      </w:r>
    </w:p>
    <w:p w14:paraId="1EFE0685" w14:textId="34C10544" w:rsidR="0092759B" w:rsidRPr="00DD3896" w:rsidRDefault="0092759B" w:rsidP="00F9285B">
      <w:pPr>
        <w:spacing w:line="360" w:lineRule="auto"/>
        <w:rPr>
          <w:rFonts w:ascii="Arial" w:hAnsi="Arial" w:cs="Arial"/>
          <w:sz w:val="20"/>
          <w:szCs w:val="20"/>
        </w:rPr>
      </w:pPr>
    </w:p>
    <w:p w14:paraId="37048B13" w14:textId="516B3CF2" w:rsidR="00161454" w:rsidRDefault="00FA7CD6" w:rsidP="00F9285B">
      <w:pPr>
        <w:spacing w:line="360" w:lineRule="auto"/>
        <w:rPr>
          <w:rFonts w:ascii="Arial" w:hAnsi="Arial" w:cs="Arial"/>
          <w:sz w:val="20"/>
          <w:szCs w:val="20"/>
        </w:rPr>
      </w:pPr>
      <w:r w:rsidRPr="00DD3896">
        <w:rPr>
          <w:rFonts w:ascii="Arial" w:hAnsi="Arial" w:cs="Arial"/>
          <w:sz w:val="20"/>
          <w:szCs w:val="20"/>
        </w:rPr>
        <w:t>zwischen</w:t>
      </w:r>
      <w:r w:rsidR="00161454" w:rsidRPr="00DD3896">
        <w:rPr>
          <w:rFonts w:ascii="Arial" w:hAnsi="Arial" w:cs="Arial"/>
          <w:sz w:val="20"/>
          <w:szCs w:val="20"/>
        </w:rPr>
        <w:t xml:space="preserve"> der</w:t>
      </w:r>
    </w:p>
    <w:p w14:paraId="75B57D29" w14:textId="77777777" w:rsidR="003F78DA" w:rsidRPr="00DD3896" w:rsidRDefault="003F78DA" w:rsidP="00F666EA">
      <w:pPr>
        <w:spacing w:line="360" w:lineRule="auto"/>
        <w:rPr>
          <w:rFonts w:ascii="Arial" w:hAnsi="Arial" w:cs="Arial"/>
          <w:sz w:val="20"/>
          <w:szCs w:val="20"/>
        </w:rPr>
      </w:pPr>
    </w:p>
    <w:p w14:paraId="56768F31" w14:textId="6929F26D" w:rsidR="0044221A" w:rsidRPr="00F666EA" w:rsidRDefault="003F2904" w:rsidP="00F9285B">
      <w:pPr>
        <w:spacing w:line="240" w:lineRule="auto"/>
        <w:ind w:left="703" w:hanging="703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F666EA">
        <w:rPr>
          <w:rFonts w:ascii="Arial" w:hAnsi="Arial" w:cs="Arial"/>
          <w:b/>
          <w:color w:val="FF0000"/>
          <w:sz w:val="20"/>
          <w:szCs w:val="20"/>
        </w:rPr>
        <w:t>Wuhrkorporation</w:t>
      </w:r>
      <w:proofErr w:type="spellEnd"/>
      <w:r w:rsidRPr="00F666E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41817" w:rsidRPr="00F666EA">
        <w:rPr>
          <w:rFonts w:ascii="Arial" w:hAnsi="Arial" w:cs="Arial"/>
          <w:b/>
          <w:color w:val="FF0000"/>
          <w:sz w:val="20"/>
          <w:szCs w:val="20"/>
        </w:rPr>
        <w:t>XY</w:t>
      </w:r>
    </w:p>
    <w:p w14:paraId="1D602BC3" w14:textId="0E66A155" w:rsidR="0092759B" w:rsidRPr="00DD3896" w:rsidRDefault="003F2904" w:rsidP="00F9285B">
      <w:pPr>
        <w:spacing w:line="240" w:lineRule="auto"/>
        <w:ind w:left="703" w:hanging="703"/>
        <w:rPr>
          <w:rFonts w:ascii="Arial" w:hAnsi="Arial" w:cs="Arial"/>
          <w:sz w:val="20"/>
          <w:szCs w:val="20"/>
        </w:rPr>
      </w:pPr>
      <w:r w:rsidRPr="00DD3896">
        <w:rPr>
          <w:rFonts w:ascii="Arial" w:hAnsi="Arial" w:cs="Arial"/>
          <w:sz w:val="20"/>
          <w:szCs w:val="20"/>
        </w:rPr>
        <w:t xml:space="preserve">vertreten durch den </w:t>
      </w:r>
      <w:proofErr w:type="spellStart"/>
      <w:r w:rsidRPr="00DD3896">
        <w:rPr>
          <w:rFonts w:ascii="Arial" w:hAnsi="Arial" w:cs="Arial"/>
          <w:sz w:val="20"/>
          <w:szCs w:val="20"/>
        </w:rPr>
        <w:t>Wuhrrat</w:t>
      </w:r>
      <w:proofErr w:type="spellEnd"/>
    </w:p>
    <w:p w14:paraId="53497470" w14:textId="77777777" w:rsidR="00F666EA" w:rsidRDefault="00F666EA" w:rsidP="00F9285B">
      <w:pPr>
        <w:spacing w:line="240" w:lineRule="auto"/>
        <w:ind w:left="703" w:hanging="703"/>
        <w:rPr>
          <w:rFonts w:ascii="Arial" w:hAnsi="Arial" w:cs="Arial"/>
          <w:color w:val="FF0000"/>
          <w:sz w:val="20"/>
          <w:szCs w:val="20"/>
        </w:rPr>
      </w:pPr>
    </w:p>
    <w:p w14:paraId="0D7B8CF8" w14:textId="3A7E0A65" w:rsidR="003F2904" w:rsidRPr="002544EA" w:rsidRDefault="00B41817" w:rsidP="00F9285B">
      <w:pPr>
        <w:spacing w:line="240" w:lineRule="auto"/>
        <w:ind w:left="703" w:hanging="703"/>
        <w:rPr>
          <w:rFonts w:ascii="Arial" w:hAnsi="Arial" w:cs="Arial"/>
          <w:color w:val="FF0000"/>
          <w:sz w:val="20"/>
          <w:szCs w:val="20"/>
        </w:rPr>
      </w:pPr>
      <w:r w:rsidRPr="002544EA">
        <w:rPr>
          <w:rFonts w:ascii="Arial" w:hAnsi="Arial" w:cs="Arial"/>
          <w:color w:val="FF0000"/>
          <w:sz w:val="20"/>
          <w:szCs w:val="20"/>
        </w:rPr>
        <w:t xml:space="preserve">Name, </w:t>
      </w:r>
      <w:r w:rsidR="00F666EA">
        <w:rPr>
          <w:rFonts w:ascii="Arial" w:hAnsi="Arial" w:cs="Arial"/>
          <w:color w:val="FF0000"/>
          <w:sz w:val="20"/>
          <w:szCs w:val="20"/>
        </w:rPr>
        <w:t>Präsident, Adresse</w:t>
      </w:r>
    </w:p>
    <w:p w14:paraId="57DBB140" w14:textId="5D6F3832" w:rsidR="003F2904" w:rsidRPr="002544EA" w:rsidRDefault="00B41817" w:rsidP="00F9285B">
      <w:pPr>
        <w:spacing w:line="240" w:lineRule="auto"/>
        <w:ind w:left="703" w:hanging="703"/>
        <w:rPr>
          <w:rFonts w:ascii="Arial" w:hAnsi="Arial" w:cs="Arial"/>
          <w:color w:val="FF0000"/>
          <w:sz w:val="20"/>
          <w:szCs w:val="20"/>
        </w:rPr>
      </w:pPr>
      <w:r w:rsidRPr="002544EA">
        <w:rPr>
          <w:rFonts w:ascii="Arial" w:hAnsi="Arial" w:cs="Arial"/>
          <w:color w:val="FF0000"/>
          <w:sz w:val="20"/>
          <w:szCs w:val="20"/>
        </w:rPr>
        <w:t xml:space="preserve">Name, </w:t>
      </w:r>
      <w:r w:rsidR="003F2904" w:rsidRPr="002544EA">
        <w:rPr>
          <w:rFonts w:ascii="Arial" w:hAnsi="Arial" w:cs="Arial"/>
          <w:color w:val="FF0000"/>
          <w:sz w:val="20"/>
          <w:szCs w:val="20"/>
        </w:rPr>
        <w:t>Aktuar</w:t>
      </w:r>
      <w:r w:rsidRPr="002544EA">
        <w:rPr>
          <w:rFonts w:ascii="Arial" w:hAnsi="Arial" w:cs="Arial"/>
          <w:color w:val="FF0000"/>
          <w:sz w:val="20"/>
          <w:szCs w:val="20"/>
        </w:rPr>
        <w:t>, Adresse</w:t>
      </w:r>
    </w:p>
    <w:p w14:paraId="222BD611" w14:textId="19AFDF2A" w:rsidR="003F2904" w:rsidRPr="002544EA" w:rsidRDefault="00B41817" w:rsidP="00F9285B">
      <w:pPr>
        <w:spacing w:line="240" w:lineRule="auto"/>
        <w:ind w:left="703" w:hanging="703"/>
        <w:rPr>
          <w:rFonts w:ascii="Arial" w:hAnsi="Arial" w:cs="Arial"/>
          <w:color w:val="FF0000"/>
          <w:sz w:val="20"/>
          <w:szCs w:val="20"/>
        </w:rPr>
      </w:pPr>
      <w:r w:rsidRPr="002544EA">
        <w:rPr>
          <w:rFonts w:ascii="Arial" w:hAnsi="Arial" w:cs="Arial"/>
          <w:color w:val="FF0000"/>
          <w:sz w:val="20"/>
          <w:szCs w:val="20"/>
        </w:rPr>
        <w:t xml:space="preserve">Name, </w:t>
      </w:r>
      <w:r w:rsidR="003F2904" w:rsidRPr="002544EA">
        <w:rPr>
          <w:rFonts w:ascii="Arial" w:hAnsi="Arial" w:cs="Arial"/>
          <w:color w:val="FF0000"/>
          <w:sz w:val="20"/>
          <w:szCs w:val="20"/>
        </w:rPr>
        <w:t>Kassier</w:t>
      </w:r>
      <w:r w:rsidRPr="002544EA">
        <w:rPr>
          <w:rFonts w:ascii="Arial" w:hAnsi="Arial" w:cs="Arial"/>
          <w:color w:val="FF0000"/>
          <w:sz w:val="20"/>
          <w:szCs w:val="20"/>
        </w:rPr>
        <w:t>, Adresse</w:t>
      </w:r>
    </w:p>
    <w:p w14:paraId="06C020A6" w14:textId="05E416F9" w:rsidR="003F2904" w:rsidRPr="002544EA" w:rsidRDefault="00B41817" w:rsidP="00F9285B">
      <w:pPr>
        <w:spacing w:line="240" w:lineRule="auto"/>
        <w:ind w:left="703" w:hanging="703"/>
        <w:rPr>
          <w:rFonts w:ascii="Arial" w:hAnsi="Arial" w:cs="Arial"/>
          <w:color w:val="FF0000"/>
          <w:sz w:val="20"/>
          <w:szCs w:val="20"/>
        </w:rPr>
      </w:pPr>
      <w:r w:rsidRPr="002544EA">
        <w:rPr>
          <w:rFonts w:ascii="Arial" w:hAnsi="Arial" w:cs="Arial"/>
          <w:color w:val="FF0000"/>
          <w:sz w:val="20"/>
          <w:szCs w:val="20"/>
        </w:rPr>
        <w:t xml:space="preserve">Name, </w:t>
      </w:r>
      <w:proofErr w:type="spellStart"/>
      <w:r w:rsidR="00B55730" w:rsidRPr="002544EA">
        <w:rPr>
          <w:rFonts w:ascii="Arial" w:hAnsi="Arial" w:cs="Arial"/>
          <w:color w:val="FF0000"/>
          <w:sz w:val="20"/>
          <w:szCs w:val="20"/>
        </w:rPr>
        <w:t>Wuhrrat</w:t>
      </w:r>
      <w:proofErr w:type="spellEnd"/>
      <w:r w:rsidRPr="002544EA">
        <w:rPr>
          <w:rFonts w:ascii="Arial" w:hAnsi="Arial" w:cs="Arial"/>
          <w:color w:val="FF0000"/>
          <w:sz w:val="20"/>
          <w:szCs w:val="20"/>
        </w:rPr>
        <w:t>, Adresse</w:t>
      </w:r>
    </w:p>
    <w:p w14:paraId="13B124F3" w14:textId="10619491" w:rsidR="0044221A" w:rsidRDefault="00B41817" w:rsidP="00F9285B">
      <w:pPr>
        <w:spacing w:line="240" w:lineRule="auto"/>
        <w:ind w:left="703" w:hanging="703"/>
        <w:rPr>
          <w:rFonts w:ascii="Arial" w:hAnsi="Arial" w:cs="Arial"/>
          <w:color w:val="FF0000"/>
          <w:sz w:val="20"/>
          <w:szCs w:val="20"/>
        </w:rPr>
      </w:pPr>
      <w:r w:rsidRPr="002544EA">
        <w:rPr>
          <w:rFonts w:ascii="Arial" w:hAnsi="Arial" w:cs="Arial"/>
          <w:color w:val="FF0000"/>
          <w:sz w:val="20"/>
          <w:szCs w:val="20"/>
        </w:rPr>
        <w:t xml:space="preserve">Name, </w:t>
      </w:r>
      <w:proofErr w:type="spellStart"/>
      <w:r w:rsidR="00B55730" w:rsidRPr="002544EA">
        <w:rPr>
          <w:rFonts w:ascii="Arial" w:hAnsi="Arial" w:cs="Arial"/>
          <w:color w:val="FF0000"/>
          <w:sz w:val="20"/>
          <w:szCs w:val="20"/>
        </w:rPr>
        <w:t>Wuhrrat</w:t>
      </w:r>
      <w:proofErr w:type="spellEnd"/>
      <w:r w:rsidRPr="002544EA">
        <w:rPr>
          <w:rFonts w:ascii="Arial" w:hAnsi="Arial" w:cs="Arial"/>
          <w:color w:val="FF0000"/>
          <w:sz w:val="20"/>
          <w:szCs w:val="20"/>
        </w:rPr>
        <w:t>, Adresse</w:t>
      </w:r>
    </w:p>
    <w:p w14:paraId="0A8D4A48" w14:textId="31846E7E" w:rsidR="00F666EA" w:rsidRPr="002544EA" w:rsidRDefault="00F666EA" w:rsidP="00F9285B">
      <w:pPr>
        <w:spacing w:line="240" w:lineRule="auto"/>
        <w:ind w:left="703" w:hanging="70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Weitere …</w:t>
      </w:r>
    </w:p>
    <w:p w14:paraId="0DE32AF0" w14:textId="3E5DEBA2" w:rsidR="0092759B" w:rsidRPr="00DD3896" w:rsidRDefault="0092759B" w:rsidP="00F666EA">
      <w:pPr>
        <w:spacing w:line="360" w:lineRule="auto"/>
        <w:ind w:left="705" w:hanging="705"/>
        <w:rPr>
          <w:rFonts w:ascii="Arial" w:hAnsi="Arial" w:cs="Arial"/>
          <w:sz w:val="20"/>
          <w:szCs w:val="20"/>
        </w:rPr>
      </w:pPr>
    </w:p>
    <w:p w14:paraId="5EF2F68D" w14:textId="1E363401" w:rsidR="0092759B" w:rsidRDefault="00FA7CD6" w:rsidP="00F666EA">
      <w:pPr>
        <w:spacing w:line="360" w:lineRule="auto"/>
        <w:ind w:left="705" w:hanging="705"/>
        <w:rPr>
          <w:rFonts w:ascii="Arial" w:hAnsi="Arial" w:cs="Arial"/>
          <w:sz w:val="20"/>
          <w:szCs w:val="20"/>
        </w:rPr>
      </w:pPr>
      <w:r w:rsidRPr="00DD3896">
        <w:rPr>
          <w:rFonts w:ascii="Arial" w:hAnsi="Arial" w:cs="Arial"/>
          <w:sz w:val="20"/>
          <w:szCs w:val="20"/>
        </w:rPr>
        <w:t>und dem</w:t>
      </w:r>
    </w:p>
    <w:p w14:paraId="2075D6DE" w14:textId="77777777" w:rsidR="003F78DA" w:rsidRPr="00DD3896" w:rsidRDefault="003F78DA" w:rsidP="00F666EA">
      <w:pPr>
        <w:spacing w:line="360" w:lineRule="auto"/>
        <w:ind w:left="705" w:hanging="705"/>
        <w:rPr>
          <w:rFonts w:ascii="Arial" w:hAnsi="Arial" w:cs="Arial"/>
          <w:sz w:val="20"/>
          <w:szCs w:val="20"/>
        </w:rPr>
      </w:pPr>
    </w:p>
    <w:p w14:paraId="29E9765C" w14:textId="1CBD4484" w:rsidR="0044221A" w:rsidRPr="00DD3896" w:rsidRDefault="0092759B" w:rsidP="00F9285B">
      <w:pPr>
        <w:spacing w:line="240" w:lineRule="auto"/>
        <w:ind w:left="703" w:hanging="703"/>
        <w:rPr>
          <w:rFonts w:ascii="Arial" w:hAnsi="Arial" w:cs="Arial"/>
          <w:sz w:val="20"/>
          <w:szCs w:val="20"/>
        </w:rPr>
      </w:pPr>
      <w:r w:rsidRPr="00DD3896">
        <w:rPr>
          <w:rFonts w:ascii="Arial" w:hAnsi="Arial" w:cs="Arial"/>
          <w:b/>
          <w:sz w:val="20"/>
          <w:szCs w:val="20"/>
        </w:rPr>
        <w:t xml:space="preserve">Bezirk </w:t>
      </w:r>
      <w:r w:rsidR="00B41817">
        <w:rPr>
          <w:rFonts w:ascii="Arial" w:hAnsi="Arial" w:cs="Arial"/>
          <w:b/>
          <w:sz w:val="20"/>
          <w:szCs w:val="20"/>
        </w:rPr>
        <w:t>Schwyz</w:t>
      </w:r>
      <w:r w:rsidRPr="00DD389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41817">
        <w:rPr>
          <w:rFonts w:ascii="Arial" w:hAnsi="Arial" w:cs="Arial"/>
          <w:sz w:val="20"/>
          <w:szCs w:val="20"/>
        </w:rPr>
        <w:t>Brüöl</w:t>
      </w:r>
      <w:proofErr w:type="spellEnd"/>
      <w:r w:rsidR="00B41817">
        <w:rPr>
          <w:rFonts w:ascii="Arial" w:hAnsi="Arial" w:cs="Arial"/>
          <w:sz w:val="20"/>
          <w:szCs w:val="20"/>
        </w:rPr>
        <w:t xml:space="preserve"> 7</w:t>
      </w:r>
      <w:r w:rsidRPr="00DD3896">
        <w:rPr>
          <w:rFonts w:ascii="Arial" w:hAnsi="Arial" w:cs="Arial"/>
          <w:sz w:val="20"/>
          <w:szCs w:val="20"/>
        </w:rPr>
        <w:t xml:space="preserve">, </w:t>
      </w:r>
      <w:r w:rsidR="00F666EA">
        <w:rPr>
          <w:rFonts w:ascii="Arial" w:hAnsi="Arial" w:cs="Arial"/>
          <w:sz w:val="20"/>
          <w:szCs w:val="20"/>
        </w:rPr>
        <w:t xml:space="preserve">Postfach 60, </w:t>
      </w:r>
      <w:r w:rsidR="00B41817">
        <w:rPr>
          <w:rFonts w:ascii="Arial" w:hAnsi="Arial" w:cs="Arial"/>
          <w:sz w:val="20"/>
          <w:szCs w:val="20"/>
        </w:rPr>
        <w:t>643</w:t>
      </w:r>
      <w:r w:rsidR="00F666EA">
        <w:rPr>
          <w:rFonts w:ascii="Arial" w:hAnsi="Arial" w:cs="Arial"/>
          <w:sz w:val="20"/>
          <w:szCs w:val="20"/>
        </w:rPr>
        <w:t>1</w:t>
      </w:r>
      <w:r w:rsidR="00B41817">
        <w:rPr>
          <w:rFonts w:ascii="Arial" w:hAnsi="Arial" w:cs="Arial"/>
          <w:sz w:val="20"/>
          <w:szCs w:val="20"/>
        </w:rPr>
        <w:t xml:space="preserve"> Schwyz</w:t>
      </w:r>
      <w:r w:rsidR="00B915E0" w:rsidRPr="00DD3896">
        <w:rPr>
          <w:rFonts w:ascii="Arial" w:hAnsi="Arial" w:cs="Arial"/>
          <w:sz w:val="20"/>
          <w:szCs w:val="20"/>
        </w:rPr>
        <w:t>,</w:t>
      </w:r>
    </w:p>
    <w:p w14:paraId="7C6E79EA" w14:textId="408F966A" w:rsidR="0044221A" w:rsidRDefault="00B915E0" w:rsidP="00F9285B">
      <w:pPr>
        <w:spacing w:line="240" w:lineRule="auto"/>
        <w:ind w:left="703" w:hanging="703"/>
        <w:rPr>
          <w:rFonts w:ascii="Arial" w:hAnsi="Arial" w:cs="Arial"/>
          <w:sz w:val="20"/>
          <w:szCs w:val="20"/>
        </w:rPr>
      </w:pPr>
      <w:r w:rsidRPr="00DD3896">
        <w:rPr>
          <w:rFonts w:ascii="Arial" w:hAnsi="Arial" w:cs="Arial"/>
          <w:sz w:val="20"/>
          <w:szCs w:val="20"/>
        </w:rPr>
        <w:t xml:space="preserve">vertreten durch </w:t>
      </w:r>
    </w:p>
    <w:p w14:paraId="5F8A34A7" w14:textId="77777777" w:rsidR="00F666EA" w:rsidRPr="00DD3896" w:rsidRDefault="00F666EA" w:rsidP="00F9285B">
      <w:pPr>
        <w:spacing w:line="240" w:lineRule="auto"/>
        <w:ind w:left="703" w:hanging="703"/>
        <w:rPr>
          <w:rFonts w:ascii="Arial" w:hAnsi="Arial" w:cs="Arial"/>
          <w:sz w:val="20"/>
          <w:szCs w:val="20"/>
        </w:rPr>
      </w:pPr>
    </w:p>
    <w:p w14:paraId="477F4B5E" w14:textId="77777777" w:rsidR="0018120D" w:rsidRPr="002127D3" w:rsidRDefault="0018120D" w:rsidP="0018120D">
      <w:pPr>
        <w:tabs>
          <w:tab w:val="left" w:pos="4678"/>
        </w:tabs>
        <w:spacing w:line="360" w:lineRule="auto"/>
        <w:ind w:left="705" w:hanging="705"/>
        <w:jc w:val="both"/>
        <w:rPr>
          <w:rFonts w:ascii="Arial" w:hAnsi="Arial" w:cs="Arial"/>
          <w:color w:val="FF0000"/>
          <w:sz w:val="20"/>
          <w:szCs w:val="20"/>
        </w:rPr>
      </w:pPr>
      <w:r w:rsidRPr="002127D3">
        <w:rPr>
          <w:rFonts w:ascii="Arial" w:hAnsi="Arial" w:cs="Arial"/>
          <w:color w:val="FF0000"/>
          <w:sz w:val="20"/>
          <w:szCs w:val="20"/>
        </w:rPr>
        <w:t>Bevollmächtige gemäss Bezirksratsbeschluss vom XX. Monat 2024</w:t>
      </w:r>
    </w:p>
    <w:p w14:paraId="34DB593D" w14:textId="77777777" w:rsidR="0092759B" w:rsidRPr="00DD3896" w:rsidRDefault="0092759B" w:rsidP="00F6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FB3733" w14:textId="364E6D34" w:rsidR="0092759B" w:rsidRPr="00DD3896" w:rsidRDefault="0044221A" w:rsidP="00F666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D3896">
        <w:rPr>
          <w:rFonts w:ascii="Arial" w:hAnsi="Arial" w:cs="Arial"/>
          <w:b/>
          <w:sz w:val="20"/>
          <w:szCs w:val="20"/>
        </w:rPr>
        <w:t>Präambel</w:t>
      </w:r>
    </w:p>
    <w:p w14:paraId="4F5E8882" w14:textId="0D09ED50" w:rsidR="005F7332" w:rsidRDefault="005F7332" w:rsidP="00F6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332">
        <w:rPr>
          <w:rFonts w:ascii="Arial" w:hAnsi="Arial" w:cs="Arial"/>
          <w:sz w:val="20"/>
          <w:szCs w:val="20"/>
        </w:rPr>
        <w:t xml:space="preserve">An der Abstimmung vom 18. Juni 2023 wurde die Neuorganisation des Hochwasserschutzes </w:t>
      </w:r>
      <w:r w:rsidR="00CD1CE1">
        <w:rPr>
          <w:rFonts w:ascii="Arial" w:hAnsi="Arial" w:cs="Arial"/>
          <w:sz w:val="20"/>
          <w:szCs w:val="20"/>
        </w:rPr>
        <w:t xml:space="preserve">im </w:t>
      </w:r>
      <w:r w:rsidRPr="005F7332">
        <w:rPr>
          <w:rFonts w:ascii="Arial" w:hAnsi="Arial" w:cs="Arial"/>
          <w:sz w:val="20"/>
          <w:szCs w:val="20"/>
        </w:rPr>
        <w:t xml:space="preserve">Bezirk Schwyz und das entsprechende </w:t>
      </w:r>
      <w:proofErr w:type="spellStart"/>
      <w:r w:rsidRPr="005F7332">
        <w:rPr>
          <w:rFonts w:ascii="Arial" w:hAnsi="Arial" w:cs="Arial"/>
          <w:sz w:val="20"/>
          <w:szCs w:val="20"/>
        </w:rPr>
        <w:t>Wuhrreglement</w:t>
      </w:r>
      <w:proofErr w:type="spellEnd"/>
      <w:r w:rsidRPr="005F7332">
        <w:rPr>
          <w:rFonts w:ascii="Arial" w:hAnsi="Arial" w:cs="Arial"/>
          <w:sz w:val="20"/>
          <w:szCs w:val="20"/>
        </w:rPr>
        <w:t xml:space="preserve"> mit 84.85% Ja-Stimmen angenommen. Der Bezirksrat hat am 14. Juli 2023 die zugehörigen Ausführungsbestimmungen erlassen. Das </w:t>
      </w:r>
      <w:proofErr w:type="spellStart"/>
      <w:r w:rsidRPr="005F7332">
        <w:rPr>
          <w:rFonts w:ascii="Arial" w:hAnsi="Arial" w:cs="Arial"/>
          <w:sz w:val="20"/>
          <w:szCs w:val="20"/>
        </w:rPr>
        <w:t>Wuhrreglement</w:t>
      </w:r>
      <w:proofErr w:type="spellEnd"/>
      <w:r w:rsidRPr="005F7332">
        <w:rPr>
          <w:rFonts w:ascii="Arial" w:hAnsi="Arial" w:cs="Arial"/>
          <w:sz w:val="20"/>
          <w:szCs w:val="20"/>
        </w:rPr>
        <w:t xml:space="preserve"> und die </w:t>
      </w:r>
      <w:r w:rsidR="00F9285B">
        <w:rPr>
          <w:rFonts w:ascii="Arial" w:hAnsi="Arial" w:cs="Arial"/>
          <w:sz w:val="20"/>
          <w:szCs w:val="20"/>
        </w:rPr>
        <w:t xml:space="preserve">dazugehörenden </w:t>
      </w:r>
      <w:r w:rsidRPr="005F7332">
        <w:rPr>
          <w:rFonts w:ascii="Arial" w:hAnsi="Arial" w:cs="Arial"/>
          <w:sz w:val="20"/>
          <w:szCs w:val="20"/>
        </w:rPr>
        <w:t>Ausführungsbestimmungen treten ab 1. Januar 2024 in Kraft.</w:t>
      </w:r>
    </w:p>
    <w:p w14:paraId="098188A8" w14:textId="04F9669F" w:rsidR="002136E5" w:rsidRPr="00DD3896" w:rsidRDefault="00F9285B" w:rsidP="00F666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Ab. 1. Januar 2024 können sich die </w:t>
      </w:r>
      <w:proofErr w:type="spellStart"/>
      <w:r>
        <w:rPr>
          <w:rFonts w:ascii="Arial" w:hAnsi="Arial" w:cs="Arial"/>
          <w:sz w:val="20"/>
          <w:szCs w:val="20"/>
        </w:rPr>
        <w:t>Wuhrkorporationen</w:t>
      </w:r>
      <w:proofErr w:type="spellEnd"/>
      <w:r>
        <w:rPr>
          <w:rFonts w:ascii="Arial" w:hAnsi="Arial" w:cs="Arial"/>
          <w:sz w:val="20"/>
          <w:szCs w:val="20"/>
        </w:rPr>
        <w:t xml:space="preserve"> im Bezirk Schwyz nach Mehrheitsbeschluss an der Auflösungsversammlung auflösen und die </w:t>
      </w:r>
      <w:proofErr w:type="spellStart"/>
      <w:r>
        <w:rPr>
          <w:rFonts w:ascii="Arial" w:hAnsi="Arial" w:cs="Arial"/>
          <w:sz w:val="20"/>
          <w:szCs w:val="20"/>
        </w:rPr>
        <w:t>Wuhrpflicht</w:t>
      </w:r>
      <w:proofErr w:type="spellEnd"/>
      <w:r>
        <w:rPr>
          <w:rFonts w:ascii="Arial" w:hAnsi="Arial" w:cs="Arial"/>
          <w:sz w:val="20"/>
          <w:szCs w:val="20"/>
        </w:rPr>
        <w:t xml:space="preserve"> an den Bezirk Schwyz übertragen. Gemäss Art. 37 Abs. 1 der Ausführungsbestimmungen sind nach der Auflösungsversammlung das Vermögen, allfällige Grundstücke, Darlehen und weitere vertragliche und dingliche Rechte und Pflichten dem Bezirk </w:t>
      </w:r>
      <w:r w:rsidR="00CD1CE1">
        <w:rPr>
          <w:rFonts w:ascii="Arial" w:hAnsi="Arial" w:cs="Arial"/>
          <w:sz w:val="20"/>
          <w:szCs w:val="20"/>
        </w:rPr>
        <w:t xml:space="preserve">Schwyz </w:t>
      </w:r>
      <w:r>
        <w:rPr>
          <w:rFonts w:ascii="Arial" w:hAnsi="Arial" w:cs="Arial"/>
          <w:sz w:val="20"/>
          <w:szCs w:val="20"/>
        </w:rPr>
        <w:t>zu übertragen. Zum Zweck der Vermögensübertragung</w:t>
      </w:r>
      <w:r w:rsidR="00955D05" w:rsidRPr="00DD3896">
        <w:rPr>
          <w:rFonts w:ascii="Arial" w:hAnsi="Arial" w:cs="Arial"/>
          <w:sz w:val="20"/>
          <w:szCs w:val="20"/>
        </w:rPr>
        <w:t xml:space="preserve"> vereinbaren die Parteien </w:t>
      </w:r>
      <w:r>
        <w:rPr>
          <w:rFonts w:ascii="Arial" w:hAnsi="Arial" w:cs="Arial"/>
          <w:sz w:val="20"/>
          <w:szCs w:val="20"/>
        </w:rPr>
        <w:t>folgendes:</w:t>
      </w:r>
    </w:p>
    <w:p w14:paraId="49644270" w14:textId="348E7A48" w:rsidR="001A2F1F" w:rsidRPr="00DD3896" w:rsidRDefault="001A2F1F" w:rsidP="00F666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8F5ED3A" w14:textId="63A28FE1" w:rsidR="00955D05" w:rsidRPr="00DD3896" w:rsidRDefault="00955D05" w:rsidP="00F666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D3896">
        <w:rPr>
          <w:rFonts w:ascii="Arial" w:hAnsi="Arial" w:cs="Arial"/>
          <w:b/>
          <w:sz w:val="20"/>
          <w:szCs w:val="20"/>
        </w:rPr>
        <w:t>I</w:t>
      </w:r>
    </w:p>
    <w:p w14:paraId="1EAD566C" w14:textId="49170F3B" w:rsidR="001E2AB5" w:rsidRDefault="001E2AB5" w:rsidP="00F6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3896">
        <w:rPr>
          <w:rFonts w:ascii="Arial" w:hAnsi="Arial" w:cs="Arial"/>
          <w:bCs/>
          <w:sz w:val="20"/>
          <w:szCs w:val="20"/>
        </w:rPr>
        <w:t xml:space="preserve">Die </w:t>
      </w:r>
      <w:proofErr w:type="spellStart"/>
      <w:r w:rsidRPr="00CD1CE1">
        <w:rPr>
          <w:rFonts w:ascii="Arial" w:hAnsi="Arial" w:cs="Arial"/>
          <w:bCs/>
          <w:color w:val="FF0000"/>
          <w:sz w:val="20"/>
          <w:szCs w:val="20"/>
        </w:rPr>
        <w:t>Wuhrkorporation</w:t>
      </w:r>
      <w:proofErr w:type="spellEnd"/>
      <w:r w:rsidRPr="00CD1CE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4728F0" w:rsidRPr="00CD1CE1">
        <w:rPr>
          <w:rFonts w:ascii="Arial" w:hAnsi="Arial" w:cs="Arial"/>
          <w:bCs/>
          <w:color w:val="FF0000"/>
          <w:sz w:val="20"/>
          <w:szCs w:val="20"/>
        </w:rPr>
        <w:t>XY</w:t>
      </w:r>
      <w:r w:rsidRPr="00CD1CE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DD3896">
        <w:rPr>
          <w:rFonts w:ascii="Arial" w:hAnsi="Arial" w:cs="Arial"/>
          <w:bCs/>
          <w:sz w:val="20"/>
          <w:szCs w:val="20"/>
        </w:rPr>
        <w:t>wird aufgelöst</w:t>
      </w:r>
      <w:r w:rsidR="00F830C4" w:rsidRPr="00DD3896">
        <w:rPr>
          <w:rFonts w:ascii="Arial" w:hAnsi="Arial" w:cs="Arial"/>
          <w:bCs/>
          <w:sz w:val="20"/>
          <w:szCs w:val="20"/>
        </w:rPr>
        <w:t xml:space="preserve">. Das </w:t>
      </w:r>
      <w:r w:rsidRPr="00DD3896">
        <w:rPr>
          <w:rFonts w:ascii="Arial" w:hAnsi="Arial" w:cs="Arial"/>
          <w:bCs/>
          <w:sz w:val="20"/>
          <w:szCs w:val="20"/>
        </w:rPr>
        <w:t xml:space="preserve">gesamte Vermögen </w:t>
      </w:r>
      <w:r w:rsidR="00C20080">
        <w:rPr>
          <w:rFonts w:ascii="Arial" w:hAnsi="Arial" w:cs="Arial"/>
          <w:bCs/>
          <w:sz w:val="20"/>
          <w:szCs w:val="20"/>
        </w:rPr>
        <w:t>gemäss Schlussrechnung</w:t>
      </w:r>
      <w:r w:rsidRPr="00DD3896">
        <w:rPr>
          <w:rFonts w:ascii="Arial" w:hAnsi="Arial" w:cs="Arial"/>
          <w:bCs/>
          <w:sz w:val="20"/>
          <w:szCs w:val="20"/>
        </w:rPr>
        <w:t xml:space="preserve"> </w:t>
      </w:r>
      <w:r w:rsidR="00F830C4" w:rsidRPr="00DD3896">
        <w:rPr>
          <w:rFonts w:ascii="Arial" w:hAnsi="Arial" w:cs="Arial"/>
          <w:bCs/>
          <w:sz w:val="20"/>
          <w:szCs w:val="20"/>
        </w:rPr>
        <w:t xml:space="preserve">wird </w:t>
      </w:r>
      <w:r w:rsidRPr="00DD3896">
        <w:rPr>
          <w:rFonts w:ascii="Arial" w:hAnsi="Arial" w:cs="Arial"/>
          <w:bCs/>
          <w:sz w:val="20"/>
          <w:szCs w:val="20"/>
        </w:rPr>
        <w:t xml:space="preserve">dem Bezirk </w:t>
      </w:r>
      <w:r w:rsidR="00C406CF">
        <w:rPr>
          <w:rFonts w:ascii="Arial" w:hAnsi="Arial" w:cs="Arial"/>
          <w:bCs/>
          <w:sz w:val="20"/>
          <w:szCs w:val="20"/>
        </w:rPr>
        <w:t>Schwyz</w:t>
      </w:r>
      <w:r w:rsidRPr="00DD3896">
        <w:rPr>
          <w:rFonts w:ascii="Arial" w:hAnsi="Arial" w:cs="Arial"/>
          <w:bCs/>
          <w:sz w:val="20"/>
          <w:szCs w:val="20"/>
        </w:rPr>
        <w:t xml:space="preserve"> </w:t>
      </w:r>
      <w:r w:rsidR="00F830C4" w:rsidRPr="00DD3896">
        <w:rPr>
          <w:rFonts w:ascii="Arial" w:hAnsi="Arial" w:cs="Arial"/>
          <w:bCs/>
          <w:sz w:val="20"/>
          <w:szCs w:val="20"/>
        </w:rPr>
        <w:t xml:space="preserve">schenkungshalber </w:t>
      </w:r>
      <w:r w:rsidRPr="00DD3896">
        <w:rPr>
          <w:rFonts w:ascii="Arial" w:hAnsi="Arial" w:cs="Arial"/>
          <w:bCs/>
          <w:sz w:val="20"/>
          <w:szCs w:val="20"/>
        </w:rPr>
        <w:t>übergeben</w:t>
      </w:r>
      <w:r w:rsidR="00F830C4" w:rsidRPr="00DD3896">
        <w:rPr>
          <w:rFonts w:ascii="Arial" w:hAnsi="Arial" w:cs="Arial"/>
          <w:bCs/>
          <w:sz w:val="20"/>
          <w:szCs w:val="20"/>
        </w:rPr>
        <w:t>,</w:t>
      </w:r>
      <w:r w:rsidRPr="00DD3896">
        <w:rPr>
          <w:rFonts w:ascii="Arial" w:hAnsi="Arial" w:cs="Arial"/>
          <w:bCs/>
          <w:sz w:val="20"/>
          <w:szCs w:val="20"/>
        </w:rPr>
        <w:t xml:space="preserve"> </w:t>
      </w:r>
      <w:r w:rsidR="00F830C4" w:rsidRPr="00DD3896">
        <w:rPr>
          <w:rFonts w:ascii="Arial" w:hAnsi="Arial" w:cs="Arial"/>
          <w:bCs/>
          <w:sz w:val="20"/>
          <w:szCs w:val="20"/>
        </w:rPr>
        <w:t xml:space="preserve">zur </w:t>
      </w:r>
      <w:r w:rsidR="00F830C4" w:rsidRPr="00DD3896">
        <w:rPr>
          <w:rFonts w:ascii="Arial" w:hAnsi="Arial" w:cs="Arial"/>
          <w:sz w:val="20"/>
          <w:szCs w:val="20"/>
        </w:rPr>
        <w:t xml:space="preserve">zweckgebundenen Verwendung </w:t>
      </w:r>
      <w:r w:rsidR="006E1CC0">
        <w:rPr>
          <w:rFonts w:ascii="Arial" w:hAnsi="Arial" w:cs="Arial"/>
          <w:sz w:val="20"/>
          <w:szCs w:val="20"/>
        </w:rPr>
        <w:t xml:space="preserve">für den Vollzug der </w:t>
      </w:r>
      <w:proofErr w:type="spellStart"/>
      <w:r w:rsidR="006E1CC0">
        <w:rPr>
          <w:rFonts w:ascii="Arial" w:hAnsi="Arial" w:cs="Arial"/>
          <w:sz w:val="20"/>
          <w:szCs w:val="20"/>
        </w:rPr>
        <w:t>Wuhrpflicht</w:t>
      </w:r>
      <w:proofErr w:type="spellEnd"/>
      <w:r w:rsidR="006E1CC0">
        <w:rPr>
          <w:rFonts w:ascii="Arial" w:hAnsi="Arial" w:cs="Arial"/>
          <w:sz w:val="20"/>
          <w:szCs w:val="20"/>
        </w:rPr>
        <w:t xml:space="preserve"> </w:t>
      </w:r>
      <w:r w:rsidR="00CD1CE1">
        <w:rPr>
          <w:rFonts w:ascii="Arial" w:hAnsi="Arial" w:cs="Arial"/>
          <w:sz w:val="20"/>
          <w:szCs w:val="20"/>
        </w:rPr>
        <w:t xml:space="preserve">am </w:t>
      </w:r>
      <w:r w:rsidR="00CD1CE1" w:rsidRPr="00CD1CE1">
        <w:rPr>
          <w:rFonts w:ascii="Arial" w:hAnsi="Arial" w:cs="Arial"/>
          <w:color w:val="FF0000"/>
          <w:sz w:val="20"/>
          <w:szCs w:val="20"/>
        </w:rPr>
        <w:t>Gewässer XY</w:t>
      </w:r>
      <w:r w:rsidR="00F830C4" w:rsidRPr="00DD3896">
        <w:rPr>
          <w:rFonts w:ascii="Arial" w:hAnsi="Arial" w:cs="Arial"/>
          <w:sz w:val="20"/>
          <w:szCs w:val="20"/>
        </w:rPr>
        <w:t xml:space="preserve">. Mit dem Vollzug wird der </w:t>
      </w:r>
      <w:proofErr w:type="spellStart"/>
      <w:r w:rsidR="00F830C4" w:rsidRPr="00DD3896">
        <w:rPr>
          <w:rFonts w:ascii="Arial" w:hAnsi="Arial" w:cs="Arial"/>
          <w:sz w:val="20"/>
          <w:szCs w:val="20"/>
        </w:rPr>
        <w:t>Wuhrrat</w:t>
      </w:r>
      <w:proofErr w:type="spellEnd"/>
      <w:r w:rsidR="00F830C4" w:rsidRPr="00DD3896">
        <w:rPr>
          <w:rFonts w:ascii="Arial" w:hAnsi="Arial" w:cs="Arial"/>
          <w:sz w:val="20"/>
          <w:szCs w:val="20"/>
        </w:rPr>
        <w:t xml:space="preserve"> beauftragt.</w:t>
      </w:r>
    </w:p>
    <w:p w14:paraId="4E51AFEE" w14:textId="77777777" w:rsidR="00095DCF" w:rsidRPr="00DD3896" w:rsidRDefault="00095DCF" w:rsidP="00F6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3005D1" w14:textId="57E17C0D" w:rsidR="00C20080" w:rsidRDefault="00C20080" w:rsidP="00F666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</w:t>
      </w:r>
    </w:p>
    <w:p w14:paraId="0060DB0A" w14:textId="3323A25C" w:rsidR="00C20080" w:rsidRPr="00C20080" w:rsidRDefault="00C20080" w:rsidP="00F666E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Das Vermögen gemäss </w:t>
      </w:r>
      <w:r w:rsidRPr="00C20080">
        <w:rPr>
          <w:rFonts w:ascii="Arial" w:hAnsi="Arial" w:cs="Arial"/>
          <w:bCs/>
          <w:color w:val="FF0000"/>
          <w:sz w:val="20"/>
          <w:szCs w:val="20"/>
        </w:rPr>
        <w:t xml:space="preserve">Schlussrechnung vom XX. Monat 2024 </w:t>
      </w:r>
      <w:r w:rsidRPr="00C20080">
        <w:rPr>
          <w:rFonts w:ascii="Arial" w:hAnsi="Arial" w:cs="Arial"/>
          <w:bCs/>
          <w:sz w:val="20"/>
          <w:szCs w:val="20"/>
        </w:rPr>
        <w:t xml:space="preserve">beträgt </w:t>
      </w:r>
      <w:r w:rsidRPr="00C20080">
        <w:rPr>
          <w:rFonts w:ascii="Arial" w:hAnsi="Arial" w:cs="Arial"/>
          <w:bCs/>
          <w:color w:val="FF0000"/>
          <w:sz w:val="20"/>
          <w:szCs w:val="20"/>
        </w:rPr>
        <w:t>CHF XX’XXX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42640CB6" w14:textId="77777777" w:rsidR="00C20080" w:rsidRDefault="00C20080" w:rsidP="00F666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14FB07B" w14:textId="797B1D27" w:rsidR="00955D05" w:rsidRPr="00DD3896" w:rsidRDefault="00955D05" w:rsidP="00F666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3896">
        <w:rPr>
          <w:rFonts w:ascii="Arial" w:hAnsi="Arial" w:cs="Arial"/>
          <w:b/>
          <w:bCs/>
          <w:sz w:val="20"/>
          <w:szCs w:val="20"/>
        </w:rPr>
        <w:t>II</w:t>
      </w:r>
      <w:r w:rsidR="0018120D">
        <w:rPr>
          <w:rFonts w:ascii="Arial" w:hAnsi="Arial" w:cs="Arial"/>
          <w:b/>
          <w:bCs/>
          <w:sz w:val="20"/>
          <w:szCs w:val="20"/>
        </w:rPr>
        <w:t>I</w:t>
      </w:r>
    </w:p>
    <w:p w14:paraId="642F0256" w14:textId="5578BA71" w:rsidR="00023208" w:rsidRPr="00DD3896" w:rsidRDefault="00023208" w:rsidP="00F6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3896">
        <w:rPr>
          <w:rFonts w:ascii="Arial" w:hAnsi="Arial" w:cs="Arial"/>
          <w:sz w:val="20"/>
          <w:szCs w:val="20"/>
        </w:rPr>
        <w:t xml:space="preserve">Der Bezirk </w:t>
      </w:r>
      <w:r w:rsidR="00F75CCB">
        <w:rPr>
          <w:rFonts w:ascii="Arial" w:hAnsi="Arial" w:cs="Arial"/>
          <w:sz w:val="20"/>
          <w:szCs w:val="20"/>
        </w:rPr>
        <w:t>Schwyz</w:t>
      </w:r>
      <w:r w:rsidRPr="00DD3896">
        <w:rPr>
          <w:rFonts w:ascii="Arial" w:hAnsi="Arial" w:cs="Arial"/>
          <w:sz w:val="20"/>
          <w:szCs w:val="20"/>
        </w:rPr>
        <w:t xml:space="preserve"> verpflichtet sich, das übertragene Vermögen der </w:t>
      </w:r>
      <w:proofErr w:type="spellStart"/>
      <w:r w:rsidRPr="00CD1CE1">
        <w:rPr>
          <w:rFonts w:ascii="Arial" w:hAnsi="Arial" w:cs="Arial"/>
          <w:color w:val="FF0000"/>
          <w:sz w:val="20"/>
          <w:szCs w:val="20"/>
        </w:rPr>
        <w:t>Wuhrkorporation</w:t>
      </w:r>
      <w:proofErr w:type="spellEnd"/>
      <w:r w:rsidRPr="00CD1CE1">
        <w:rPr>
          <w:rFonts w:ascii="Arial" w:hAnsi="Arial" w:cs="Arial"/>
          <w:color w:val="FF0000"/>
          <w:sz w:val="20"/>
          <w:szCs w:val="20"/>
        </w:rPr>
        <w:t xml:space="preserve"> </w:t>
      </w:r>
      <w:r w:rsidR="00F75CCB" w:rsidRPr="00CD1CE1">
        <w:rPr>
          <w:rFonts w:ascii="Arial" w:hAnsi="Arial" w:cs="Arial"/>
          <w:color w:val="FF0000"/>
          <w:sz w:val="20"/>
          <w:szCs w:val="20"/>
        </w:rPr>
        <w:t>XY</w:t>
      </w:r>
      <w:r w:rsidRPr="00CD1CE1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3896">
        <w:rPr>
          <w:rFonts w:ascii="Arial" w:hAnsi="Arial" w:cs="Arial"/>
          <w:sz w:val="20"/>
          <w:szCs w:val="20"/>
        </w:rPr>
        <w:t xml:space="preserve">zweckgebunden </w:t>
      </w:r>
      <w:r w:rsidR="00CD1CE1">
        <w:rPr>
          <w:rFonts w:ascii="Arial" w:hAnsi="Arial" w:cs="Arial"/>
          <w:sz w:val="20"/>
          <w:szCs w:val="20"/>
        </w:rPr>
        <w:t xml:space="preserve">und bachspezifisch am </w:t>
      </w:r>
      <w:r w:rsidR="00CD1CE1" w:rsidRPr="00CD1CE1">
        <w:rPr>
          <w:rFonts w:ascii="Arial" w:hAnsi="Arial" w:cs="Arial"/>
          <w:color w:val="FF0000"/>
          <w:sz w:val="20"/>
          <w:szCs w:val="20"/>
        </w:rPr>
        <w:t xml:space="preserve">Gewässer XY </w:t>
      </w:r>
      <w:r w:rsidR="00CD1CE1">
        <w:rPr>
          <w:rFonts w:ascii="Arial" w:hAnsi="Arial" w:cs="Arial"/>
          <w:sz w:val="20"/>
          <w:szCs w:val="20"/>
        </w:rPr>
        <w:t xml:space="preserve">für den baulichen und betrieblichen Unterhalt, sowie für Hochwasserschutzmassnahmen einzusetzen.  </w:t>
      </w:r>
    </w:p>
    <w:p w14:paraId="349452AC" w14:textId="77777777" w:rsidR="008C37C7" w:rsidRPr="00DD3896" w:rsidRDefault="008C37C7" w:rsidP="00F666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C997F0" w14:textId="2C3E85CB" w:rsidR="009962CB" w:rsidRPr="00DD3896" w:rsidRDefault="00CD1CE1" w:rsidP="00F666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18120D">
        <w:rPr>
          <w:rFonts w:ascii="Arial" w:hAnsi="Arial" w:cs="Arial"/>
          <w:b/>
          <w:bCs/>
          <w:sz w:val="20"/>
          <w:szCs w:val="20"/>
        </w:rPr>
        <w:t>V</w:t>
      </w:r>
    </w:p>
    <w:p w14:paraId="74228F78" w14:textId="7BA5F3D4" w:rsidR="00955D05" w:rsidRDefault="003B1D0F" w:rsidP="00F6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3896">
        <w:rPr>
          <w:rFonts w:ascii="Arial" w:hAnsi="Arial" w:cs="Arial"/>
          <w:sz w:val="20"/>
          <w:szCs w:val="20"/>
        </w:rPr>
        <w:t xml:space="preserve">Nachträgliche </w:t>
      </w:r>
      <w:r w:rsidR="00CD1CE1">
        <w:rPr>
          <w:rFonts w:ascii="Arial" w:hAnsi="Arial" w:cs="Arial"/>
          <w:sz w:val="20"/>
          <w:szCs w:val="20"/>
        </w:rPr>
        <w:t xml:space="preserve">Kosten, </w:t>
      </w:r>
      <w:r w:rsidR="00955D05" w:rsidRPr="00DD3896">
        <w:rPr>
          <w:rFonts w:ascii="Arial" w:hAnsi="Arial" w:cs="Arial"/>
          <w:sz w:val="20"/>
          <w:szCs w:val="20"/>
        </w:rPr>
        <w:t>Steuern und Gebühren trägt</w:t>
      </w:r>
      <w:r w:rsidRPr="00DD3896">
        <w:rPr>
          <w:rFonts w:ascii="Arial" w:hAnsi="Arial" w:cs="Arial"/>
          <w:sz w:val="20"/>
          <w:szCs w:val="20"/>
        </w:rPr>
        <w:t xml:space="preserve"> der Bezirk </w:t>
      </w:r>
      <w:r w:rsidR="006203B1">
        <w:rPr>
          <w:rFonts w:ascii="Arial" w:hAnsi="Arial" w:cs="Arial"/>
          <w:sz w:val="20"/>
          <w:szCs w:val="20"/>
        </w:rPr>
        <w:t>Schwyz</w:t>
      </w:r>
      <w:r w:rsidRPr="00DD3896">
        <w:rPr>
          <w:rFonts w:ascii="Arial" w:hAnsi="Arial" w:cs="Arial"/>
          <w:sz w:val="20"/>
          <w:szCs w:val="20"/>
        </w:rPr>
        <w:t xml:space="preserve"> auf Anrechnung des ihm übergebenen Schenkungsbetrages.</w:t>
      </w:r>
    </w:p>
    <w:p w14:paraId="288813A3" w14:textId="0766255E" w:rsidR="00C20080" w:rsidRDefault="00C20080" w:rsidP="00F6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B42FC2" w14:textId="759F869F" w:rsidR="00C20080" w:rsidRPr="0018120D" w:rsidRDefault="00C20080" w:rsidP="00F666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120D">
        <w:rPr>
          <w:rFonts w:ascii="Arial" w:hAnsi="Arial" w:cs="Arial"/>
          <w:b/>
          <w:sz w:val="20"/>
          <w:szCs w:val="20"/>
        </w:rPr>
        <w:t>V</w:t>
      </w:r>
    </w:p>
    <w:p w14:paraId="3C3AF8B6" w14:textId="0F58E1C9" w:rsidR="00C20080" w:rsidRDefault="00C20080" w:rsidP="00F6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 das übertragene Vermögen aufgebraucht, werden die zukünftig anfallenden Kosten zur Erfüllung der </w:t>
      </w:r>
      <w:proofErr w:type="spellStart"/>
      <w:r>
        <w:rPr>
          <w:rFonts w:ascii="Arial" w:hAnsi="Arial" w:cs="Arial"/>
          <w:sz w:val="20"/>
          <w:szCs w:val="20"/>
        </w:rPr>
        <w:t>Wuhrpflicht</w:t>
      </w:r>
      <w:proofErr w:type="spellEnd"/>
      <w:r>
        <w:rPr>
          <w:rFonts w:ascii="Arial" w:hAnsi="Arial" w:cs="Arial"/>
          <w:sz w:val="20"/>
          <w:szCs w:val="20"/>
        </w:rPr>
        <w:t xml:space="preserve"> durch den Bezirk Schwyz übernommen. </w:t>
      </w:r>
    </w:p>
    <w:p w14:paraId="4E6532DE" w14:textId="77777777" w:rsidR="00095DCF" w:rsidRPr="00DD3896" w:rsidRDefault="00095DCF" w:rsidP="00F6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7A7C4C" w14:textId="09A26C04" w:rsidR="00955D05" w:rsidRPr="00DD3896" w:rsidRDefault="009962CB" w:rsidP="00F666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3896">
        <w:rPr>
          <w:rFonts w:ascii="Arial" w:hAnsi="Arial" w:cs="Arial"/>
          <w:b/>
          <w:bCs/>
          <w:sz w:val="20"/>
          <w:szCs w:val="20"/>
        </w:rPr>
        <w:t>V</w:t>
      </w:r>
      <w:r w:rsidR="0018120D">
        <w:rPr>
          <w:rFonts w:ascii="Arial" w:hAnsi="Arial" w:cs="Arial"/>
          <w:b/>
          <w:bCs/>
          <w:sz w:val="20"/>
          <w:szCs w:val="20"/>
        </w:rPr>
        <w:t>I</w:t>
      </w:r>
    </w:p>
    <w:p w14:paraId="192B34C0" w14:textId="2608F42B" w:rsidR="00D17D85" w:rsidRPr="00DD3896" w:rsidRDefault="007201A2" w:rsidP="00F666E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D3896">
        <w:rPr>
          <w:rFonts w:ascii="Arial" w:hAnsi="Arial" w:cs="Arial"/>
          <w:bCs/>
          <w:sz w:val="20"/>
          <w:szCs w:val="20"/>
        </w:rPr>
        <w:t xml:space="preserve">Die Auflösung der </w:t>
      </w:r>
      <w:proofErr w:type="spellStart"/>
      <w:r w:rsidRPr="00CD1CE1">
        <w:rPr>
          <w:rFonts w:ascii="Arial" w:hAnsi="Arial" w:cs="Arial"/>
          <w:bCs/>
          <w:color w:val="FF0000"/>
          <w:sz w:val="20"/>
          <w:szCs w:val="20"/>
        </w:rPr>
        <w:t>Wuhrkorporation</w:t>
      </w:r>
      <w:proofErr w:type="spellEnd"/>
      <w:r w:rsidRPr="00CD1CE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CD1CE1" w:rsidRPr="00CD1CE1">
        <w:rPr>
          <w:rFonts w:ascii="Arial" w:hAnsi="Arial" w:cs="Arial"/>
          <w:bCs/>
          <w:color w:val="FF0000"/>
          <w:sz w:val="20"/>
          <w:szCs w:val="20"/>
        </w:rPr>
        <w:t xml:space="preserve">XY </w:t>
      </w:r>
      <w:r w:rsidRPr="00DD3896">
        <w:rPr>
          <w:rFonts w:ascii="Arial" w:hAnsi="Arial" w:cs="Arial"/>
          <w:bCs/>
          <w:sz w:val="20"/>
          <w:szCs w:val="20"/>
        </w:rPr>
        <w:t>erfolgt</w:t>
      </w:r>
      <w:r w:rsidR="005A5FAD" w:rsidRPr="00DD3896">
        <w:rPr>
          <w:rFonts w:ascii="Arial" w:hAnsi="Arial" w:cs="Arial"/>
          <w:bCs/>
          <w:sz w:val="20"/>
          <w:szCs w:val="20"/>
        </w:rPr>
        <w:t xml:space="preserve"> </w:t>
      </w:r>
      <w:r w:rsidRPr="00DD3896">
        <w:rPr>
          <w:rFonts w:ascii="Arial" w:hAnsi="Arial" w:cs="Arial"/>
          <w:bCs/>
          <w:sz w:val="20"/>
          <w:szCs w:val="20"/>
        </w:rPr>
        <w:t>nach der Genehmigung durch den Regierungsrat</w:t>
      </w:r>
    </w:p>
    <w:p w14:paraId="68F5D3F4" w14:textId="1B5D5C45" w:rsidR="009049FF" w:rsidRDefault="007201A2" w:rsidP="00F666E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D3896">
        <w:rPr>
          <w:rFonts w:ascii="Arial" w:hAnsi="Arial" w:cs="Arial"/>
          <w:bCs/>
          <w:sz w:val="20"/>
          <w:szCs w:val="20"/>
        </w:rPr>
        <w:t xml:space="preserve">des Kanton Schwyz und nach erfolgter Vermögensübertragung an den Bezirk </w:t>
      </w:r>
      <w:r w:rsidR="006203B1">
        <w:rPr>
          <w:rFonts w:ascii="Arial" w:hAnsi="Arial" w:cs="Arial"/>
          <w:bCs/>
          <w:sz w:val="20"/>
          <w:szCs w:val="20"/>
        </w:rPr>
        <w:t>Schwyz</w:t>
      </w:r>
      <w:r w:rsidRPr="00DD3896">
        <w:rPr>
          <w:rFonts w:ascii="Arial" w:hAnsi="Arial" w:cs="Arial"/>
          <w:bCs/>
          <w:sz w:val="20"/>
          <w:szCs w:val="20"/>
        </w:rPr>
        <w:t xml:space="preserve">. </w:t>
      </w:r>
    </w:p>
    <w:p w14:paraId="67A992F0" w14:textId="77777777" w:rsidR="00095DCF" w:rsidRPr="00DD3896" w:rsidRDefault="00095DCF" w:rsidP="00F666E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5C9DC2" w14:textId="7567D173" w:rsidR="007201A2" w:rsidRPr="00DD3896" w:rsidRDefault="007201A2" w:rsidP="00F666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3896">
        <w:rPr>
          <w:rFonts w:ascii="Arial" w:hAnsi="Arial" w:cs="Arial"/>
          <w:b/>
          <w:bCs/>
          <w:sz w:val="20"/>
          <w:szCs w:val="20"/>
        </w:rPr>
        <w:t>V</w:t>
      </w:r>
      <w:r w:rsidR="0018120D">
        <w:rPr>
          <w:rFonts w:ascii="Arial" w:hAnsi="Arial" w:cs="Arial"/>
          <w:b/>
          <w:bCs/>
          <w:sz w:val="20"/>
          <w:szCs w:val="20"/>
        </w:rPr>
        <w:t>II</w:t>
      </w:r>
    </w:p>
    <w:p w14:paraId="561CE6C7" w14:textId="3A9CA490" w:rsidR="007201A2" w:rsidRPr="00DD3896" w:rsidRDefault="007201A2" w:rsidP="00F666E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D3896">
        <w:rPr>
          <w:rFonts w:ascii="Arial" w:hAnsi="Arial" w:cs="Arial"/>
          <w:bCs/>
          <w:sz w:val="20"/>
          <w:szCs w:val="20"/>
        </w:rPr>
        <w:t xml:space="preserve">Die </w:t>
      </w:r>
      <w:proofErr w:type="spellStart"/>
      <w:r w:rsidR="00C20080">
        <w:rPr>
          <w:rFonts w:ascii="Arial" w:hAnsi="Arial" w:cs="Arial"/>
          <w:bCs/>
          <w:sz w:val="20"/>
          <w:szCs w:val="20"/>
        </w:rPr>
        <w:t>Wuhrversammlung</w:t>
      </w:r>
      <w:proofErr w:type="spellEnd"/>
      <w:r w:rsidR="00C20080">
        <w:rPr>
          <w:rFonts w:ascii="Arial" w:hAnsi="Arial" w:cs="Arial"/>
          <w:bCs/>
          <w:sz w:val="20"/>
          <w:szCs w:val="20"/>
        </w:rPr>
        <w:t xml:space="preserve"> </w:t>
      </w:r>
      <w:r w:rsidRPr="00DD3896">
        <w:rPr>
          <w:rFonts w:ascii="Arial" w:hAnsi="Arial" w:cs="Arial"/>
          <w:bCs/>
          <w:sz w:val="20"/>
          <w:szCs w:val="20"/>
        </w:rPr>
        <w:t xml:space="preserve">der </w:t>
      </w:r>
      <w:proofErr w:type="spellStart"/>
      <w:r w:rsidRPr="00CD1CE1">
        <w:rPr>
          <w:rFonts w:ascii="Arial" w:hAnsi="Arial" w:cs="Arial"/>
          <w:bCs/>
          <w:color w:val="FF0000"/>
          <w:sz w:val="20"/>
          <w:szCs w:val="20"/>
        </w:rPr>
        <w:t>Wuhrkorporation</w:t>
      </w:r>
      <w:proofErr w:type="spellEnd"/>
      <w:r w:rsidRPr="00CD1CE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6203B1" w:rsidRPr="00CD1CE1">
        <w:rPr>
          <w:rFonts w:ascii="Arial" w:hAnsi="Arial" w:cs="Arial"/>
          <w:bCs/>
          <w:color w:val="FF0000"/>
          <w:sz w:val="20"/>
          <w:szCs w:val="20"/>
        </w:rPr>
        <w:t xml:space="preserve">XY </w:t>
      </w:r>
      <w:r w:rsidRPr="00DD3896">
        <w:rPr>
          <w:rFonts w:ascii="Arial" w:hAnsi="Arial" w:cs="Arial"/>
          <w:bCs/>
          <w:sz w:val="20"/>
          <w:szCs w:val="20"/>
        </w:rPr>
        <w:t xml:space="preserve">hat diesen Schenkungsvertrag an der </w:t>
      </w:r>
      <w:r w:rsidR="00C20080">
        <w:rPr>
          <w:rFonts w:ascii="Arial" w:hAnsi="Arial" w:cs="Arial"/>
          <w:bCs/>
          <w:sz w:val="20"/>
          <w:szCs w:val="20"/>
        </w:rPr>
        <w:t>Auflösungsversammlung</w:t>
      </w:r>
      <w:r w:rsidRPr="00DD3896">
        <w:rPr>
          <w:rFonts w:ascii="Arial" w:hAnsi="Arial" w:cs="Arial"/>
          <w:bCs/>
          <w:sz w:val="20"/>
          <w:szCs w:val="20"/>
        </w:rPr>
        <w:t xml:space="preserve"> vom </w:t>
      </w:r>
      <w:r w:rsidR="00C20080" w:rsidRPr="00C20080">
        <w:rPr>
          <w:rFonts w:ascii="Arial" w:hAnsi="Arial" w:cs="Arial"/>
          <w:bCs/>
          <w:color w:val="FF0000"/>
          <w:sz w:val="20"/>
          <w:szCs w:val="20"/>
        </w:rPr>
        <w:t>XX. Monat 2024</w:t>
      </w:r>
      <w:r w:rsidRPr="00C2008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DD3896">
        <w:rPr>
          <w:rFonts w:ascii="Arial" w:hAnsi="Arial" w:cs="Arial"/>
          <w:bCs/>
          <w:sz w:val="20"/>
          <w:szCs w:val="20"/>
        </w:rPr>
        <w:t>genehmigt.</w:t>
      </w:r>
    </w:p>
    <w:p w14:paraId="62BC5390" w14:textId="77777777" w:rsidR="003B1D0F" w:rsidRPr="00DD3896" w:rsidRDefault="003B1D0F" w:rsidP="00F666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C61333" w14:textId="77777777" w:rsidR="00F543CC" w:rsidRPr="00DD3896" w:rsidRDefault="00F543CC" w:rsidP="00F666EA">
      <w:pPr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41DB7EB1" w14:textId="3B32923E" w:rsidR="00A07FDE" w:rsidRPr="00DD3896" w:rsidRDefault="00095DCF" w:rsidP="00F666EA">
      <w:pPr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9B6C6C">
        <w:rPr>
          <w:rFonts w:ascii="Arial" w:hAnsi="Arial" w:cs="Arial"/>
          <w:color w:val="FF0000"/>
          <w:sz w:val="20"/>
          <w:szCs w:val="20"/>
        </w:rPr>
        <w:t>Ort</w:t>
      </w:r>
      <w:r w:rsidR="00A07FDE" w:rsidRPr="00DD3896">
        <w:rPr>
          <w:rFonts w:ascii="Arial" w:hAnsi="Arial" w:cs="Arial"/>
          <w:sz w:val="20"/>
          <w:szCs w:val="20"/>
        </w:rPr>
        <w:t>,</w:t>
      </w:r>
      <w:r w:rsidR="00C20080">
        <w:rPr>
          <w:rFonts w:ascii="Arial" w:hAnsi="Arial" w:cs="Arial"/>
          <w:sz w:val="20"/>
          <w:szCs w:val="20"/>
        </w:rPr>
        <w:t xml:space="preserve"> </w:t>
      </w:r>
      <w:r w:rsidR="00C20080" w:rsidRPr="00C20080">
        <w:rPr>
          <w:rFonts w:ascii="Arial" w:hAnsi="Arial" w:cs="Arial"/>
          <w:color w:val="FF0000"/>
          <w:sz w:val="20"/>
          <w:szCs w:val="20"/>
        </w:rPr>
        <w:t>Datum</w:t>
      </w:r>
      <w:bookmarkStart w:id="0" w:name="_GoBack"/>
      <w:bookmarkEnd w:id="0"/>
    </w:p>
    <w:p w14:paraId="1007A88F" w14:textId="77777777" w:rsidR="009049FF" w:rsidRPr="00DD3896" w:rsidRDefault="009049FF" w:rsidP="00F666EA">
      <w:pPr>
        <w:spacing w:line="360" w:lineRule="auto"/>
        <w:ind w:left="705" w:hanging="705"/>
        <w:jc w:val="both"/>
        <w:rPr>
          <w:rFonts w:ascii="Arial" w:hAnsi="Arial" w:cs="Arial"/>
          <w:b/>
          <w:sz w:val="20"/>
          <w:szCs w:val="20"/>
        </w:rPr>
      </w:pPr>
    </w:p>
    <w:p w14:paraId="55E38AF8" w14:textId="544468C0" w:rsidR="00A07FDE" w:rsidRPr="00DD3896" w:rsidRDefault="00C20080" w:rsidP="00F666EA">
      <w:pPr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Für die </w:t>
      </w:r>
      <w:proofErr w:type="spellStart"/>
      <w:r w:rsidR="00D6681D" w:rsidRPr="00C20080">
        <w:rPr>
          <w:rFonts w:ascii="Arial" w:hAnsi="Arial" w:cs="Arial"/>
          <w:b/>
          <w:color w:val="FF0000"/>
          <w:sz w:val="20"/>
          <w:szCs w:val="20"/>
        </w:rPr>
        <w:t>Wuhrkorporation</w:t>
      </w:r>
      <w:proofErr w:type="spellEnd"/>
      <w:r w:rsidR="00D6681D" w:rsidRPr="00C2008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95DCF" w:rsidRPr="009B6C6C">
        <w:rPr>
          <w:rFonts w:ascii="Arial" w:hAnsi="Arial" w:cs="Arial"/>
          <w:b/>
          <w:color w:val="FF0000"/>
          <w:sz w:val="20"/>
          <w:szCs w:val="20"/>
        </w:rPr>
        <w:t>XY</w:t>
      </w:r>
    </w:p>
    <w:p w14:paraId="602929D8" w14:textId="77777777" w:rsidR="00C20080" w:rsidRDefault="00C20080" w:rsidP="00C20080">
      <w:pPr>
        <w:tabs>
          <w:tab w:val="left" w:pos="4678"/>
        </w:tabs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048D960" w14:textId="77777777" w:rsidR="00C20080" w:rsidRDefault="00C20080" w:rsidP="00C20080">
      <w:pPr>
        <w:tabs>
          <w:tab w:val="left" w:pos="4678"/>
        </w:tabs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CE9D020" w14:textId="26373DC1" w:rsidR="00621AD2" w:rsidRPr="00DD3896" w:rsidRDefault="00095DCF" w:rsidP="00C20080">
      <w:pPr>
        <w:tabs>
          <w:tab w:val="left" w:pos="467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2BB1">
        <w:rPr>
          <w:rFonts w:ascii="Arial" w:hAnsi="Arial" w:cs="Arial"/>
          <w:color w:val="FF0000"/>
          <w:sz w:val="20"/>
          <w:szCs w:val="20"/>
        </w:rPr>
        <w:t>Name</w:t>
      </w:r>
      <w:r w:rsidR="00D6681D" w:rsidRPr="00DD3896">
        <w:rPr>
          <w:rFonts w:ascii="Arial" w:hAnsi="Arial" w:cs="Arial"/>
          <w:sz w:val="20"/>
          <w:szCs w:val="20"/>
        </w:rPr>
        <w:t>, Präsident</w:t>
      </w:r>
      <w:r>
        <w:rPr>
          <w:rFonts w:ascii="Arial" w:hAnsi="Arial" w:cs="Arial"/>
          <w:sz w:val="20"/>
          <w:szCs w:val="20"/>
        </w:rPr>
        <w:tab/>
      </w:r>
      <w:r w:rsidRPr="00E42BB1">
        <w:rPr>
          <w:rFonts w:ascii="Arial" w:hAnsi="Arial" w:cs="Arial"/>
          <w:color w:val="FF0000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, </w:t>
      </w:r>
      <w:r w:rsidR="00D6681D" w:rsidRPr="00DD3896">
        <w:rPr>
          <w:rFonts w:ascii="Arial" w:hAnsi="Arial" w:cs="Arial"/>
          <w:sz w:val="20"/>
          <w:szCs w:val="20"/>
        </w:rPr>
        <w:t>Aktuar</w:t>
      </w:r>
      <w:r w:rsidR="00D6681D" w:rsidRPr="00DD3896">
        <w:rPr>
          <w:rFonts w:ascii="Arial" w:hAnsi="Arial" w:cs="Arial"/>
          <w:sz w:val="20"/>
          <w:szCs w:val="20"/>
        </w:rPr>
        <w:tab/>
      </w:r>
      <w:r w:rsidR="00D6681D" w:rsidRPr="00DD3896">
        <w:rPr>
          <w:rFonts w:ascii="Arial" w:hAnsi="Arial" w:cs="Arial"/>
          <w:sz w:val="20"/>
          <w:szCs w:val="20"/>
        </w:rPr>
        <w:tab/>
      </w:r>
      <w:r w:rsidR="00D6681D" w:rsidRPr="00DD3896">
        <w:rPr>
          <w:rFonts w:ascii="Arial" w:hAnsi="Arial" w:cs="Arial"/>
          <w:sz w:val="20"/>
          <w:szCs w:val="20"/>
        </w:rPr>
        <w:tab/>
      </w:r>
    </w:p>
    <w:p w14:paraId="40E23C5C" w14:textId="77777777" w:rsidR="00621AD2" w:rsidRPr="00DD3896" w:rsidRDefault="00621AD2" w:rsidP="00F666EA">
      <w:pPr>
        <w:tabs>
          <w:tab w:val="left" w:pos="4678"/>
        </w:tabs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1007040" w14:textId="28C01595" w:rsidR="00621AD2" w:rsidRDefault="00621AD2" w:rsidP="00F666EA">
      <w:pPr>
        <w:tabs>
          <w:tab w:val="left" w:pos="4678"/>
        </w:tabs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8DF1195" w14:textId="6A8B4486" w:rsidR="00621AD2" w:rsidRPr="00DD3896" w:rsidRDefault="00095DCF" w:rsidP="00F666EA">
      <w:pPr>
        <w:tabs>
          <w:tab w:val="left" w:pos="4678"/>
        </w:tabs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E42BB1">
        <w:rPr>
          <w:rFonts w:ascii="Arial" w:hAnsi="Arial" w:cs="Arial"/>
          <w:color w:val="FF0000"/>
          <w:sz w:val="20"/>
          <w:szCs w:val="20"/>
        </w:rPr>
        <w:t>Name</w:t>
      </w:r>
      <w:r w:rsidR="00D6681D" w:rsidRPr="00DD3896">
        <w:rPr>
          <w:rFonts w:ascii="Arial" w:hAnsi="Arial" w:cs="Arial"/>
          <w:sz w:val="20"/>
          <w:szCs w:val="20"/>
        </w:rPr>
        <w:t>, Kassier</w:t>
      </w:r>
      <w:r>
        <w:rPr>
          <w:rFonts w:ascii="Arial" w:hAnsi="Arial" w:cs="Arial"/>
          <w:sz w:val="20"/>
          <w:szCs w:val="20"/>
        </w:rPr>
        <w:tab/>
      </w:r>
      <w:r w:rsidRPr="00E42BB1">
        <w:rPr>
          <w:rFonts w:ascii="Arial" w:hAnsi="Arial" w:cs="Arial"/>
          <w:color w:val="FF0000"/>
          <w:sz w:val="20"/>
          <w:szCs w:val="20"/>
        </w:rPr>
        <w:t>Name</w:t>
      </w:r>
      <w:r w:rsidR="00D6681D" w:rsidRPr="00DD389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21AD2" w:rsidRPr="00DD3896">
        <w:rPr>
          <w:rFonts w:ascii="Arial" w:hAnsi="Arial" w:cs="Arial"/>
          <w:sz w:val="20"/>
          <w:szCs w:val="20"/>
        </w:rPr>
        <w:t>Wuhrrat</w:t>
      </w:r>
      <w:proofErr w:type="spellEnd"/>
    </w:p>
    <w:p w14:paraId="20ACE391" w14:textId="77777777" w:rsidR="00621AD2" w:rsidRPr="00DD3896" w:rsidRDefault="00621AD2" w:rsidP="00F666EA">
      <w:pPr>
        <w:tabs>
          <w:tab w:val="left" w:pos="4678"/>
        </w:tabs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3A2FF14" w14:textId="2741058E" w:rsidR="00621AD2" w:rsidRDefault="00621AD2" w:rsidP="00F666EA">
      <w:pPr>
        <w:tabs>
          <w:tab w:val="left" w:pos="4678"/>
        </w:tabs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3F206E18" w14:textId="208BBCCB" w:rsidR="00D6681D" w:rsidRPr="00DD3896" w:rsidRDefault="00095DCF" w:rsidP="00F666EA">
      <w:pPr>
        <w:tabs>
          <w:tab w:val="left" w:pos="467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2BB1">
        <w:rPr>
          <w:rFonts w:ascii="Arial" w:hAnsi="Arial" w:cs="Arial"/>
          <w:color w:val="FF0000"/>
          <w:sz w:val="20"/>
          <w:szCs w:val="20"/>
        </w:rPr>
        <w:t>Name</w:t>
      </w:r>
      <w:r w:rsidR="00D6681D" w:rsidRPr="00DD389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21AD2" w:rsidRPr="00DD3896">
        <w:rPr>
          <w:rFonts w:ascii="Arial" w:hAnsi="Arial" w:cs="Arial"/>
          <w:sz w:val="20"/>
          <w:szCs w:val="20"/>
        </w:rPr>
        <w:t>Wuhrrat</w:t>
      </w:r>
      <w:proofErr w:type="spellEnd"/>
      <w:r w:rsidR="00C20080">
        <w:rPr>
          <w:rFonts w:ascii="Arial" w:hAnsi="Arial" w:cs="Arial"/>
          <w:sz w:val="20"/>
          <w:szCs w:val="20"/>
        </w:rPr>
        <w:tab/>
      </w:r>
      <w:r w:rsidR="00C20080" w:rsidRPr="00C20080">
        <w:rPr>
          <w:rFonts w:ascii="Arial" w:hAnsi="Arial" w:cs="Arial"/>
          <w:color w:val="FF0000"/>
          <w:sz w:val="20"/>
          <w:szCs w:val="20"/>
        </w:rPr>
        <w:t>Weitere</w:t>
      </w:r>
    </w:p>
    <w:p w14:paraId="5A2C61AA" w14:textId="77777777" w:rsidR="00A07FDE" w:rsidRPr="00DD3896" w:rsidRDefault="00A07FDE" w:rsidP="00F666EA">
      <w:pPr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18472A37" w14:textId="77777777" w:rsidR="001A2F1F" w:rsidRPr="00DD3896" w:rsidRDefault="001A2F1F" w:rsidP="00F666EA">
      <w:pPr>
        <w:spacing w:line="360" w:lineRule="auto"/>
        <w:ind w:left="705" w:hanging="705"/>
        <w:jc w:val="both"/>
        <w:rPr>
          <w:rFonts w:ascii="Arial" w:hAnsi="Arial" w:cs="Arial"/>
          <w:b/>
          <w:sz w:val="20"/>
          <w:szCs w:val="20"/>
        </w:rPr>
      </w:pPr>
    </w:p>
    <w:p w14:paraId="7D2B2BCF" w14:textId="6247E841" w:rsidR="00A07FDE" w:rsidRPr="00DD3896" w:rsidRDefault="00C20080" w:rsidP="00F666EA">
      <w:pPr>
        <w:spacing w:line="360" w:lineRule="auto"/>
        <w:ind w:left="705" w:hanging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Für den </w:t>
      </w:r>
      <w:r w:rsidR="00A07FDE" w:rsidRPr="00DD3896">
        <w:rPr>
          <w:rFonts w:ascii="Arial" w:hAnsi="Arial" w:cs="Arial"/>
          <w:b/>
          <w:sz w:val="20"/>
          <w:szCs w:val="20"/>
        </w:rPr>
        <w:t xml:space="preserve">Bezirk </w:t>
      </w:r>
      <w:r w:rsidR="00095DCF">
        <w:rPr>
          <w:rFonts w:ascii="Arial" w:hAnsi="Arial" w:cs="Arial"/>
          <w:b/>
          <w:sz w:val="20"/>
          <w:szCs w:val="20"/>
        </w:rPr>
        <w:t>Schwyz</w:t>
      </w:r>
    </w:p>
    <w:p w14:paraId="1D3FB048" w14:textId="78DFE93D" w:rsidR="00D078FE" w:rsidRDefault="00D078FE" w:rsidP="00F666EA">
      <w:pPr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4103C52B" w14:textId="77777777" w:rsidR="009B6C6C" w:rsidRPr="00DD3896" w:rsidRDefault="009B6C6C" w:rsidP="00F666EA">
      <w:pPr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F5A7474" w14:textId="262B5544" w:rsidR="00A07FDE" w:rsidRPr="002127D3" w:rsidRDefault="002127D3" w:rsidP="00F666EA">
      <w:pPr>
        <w:tabs>
          <w:tab w:val="left" w:pos="4678"/>
        </w:tabs>
        <w:spacing w:line="360" w:lineRule="auto"/>
        <w:ind w:left="705" w:hanging="705"/>
        <w:jc w:val="both"/>
        <w:rPr>
          <w:rFonts w:ascii="Arial" w:hAnsi="Arial" w:cs="Arial"/>
          <w:color w:val="FF0000"/>
          <w:sz w:val="20"/>
          <w:szCs w:val="20"/>
        </w:rPr>
      </w:pPr>
      <w:r w:rsidRPr="002127D3">
        <w:rPr>
          <w:rFonts w:ascii="Arial" w:hAnsi="Arial" w:cs="Arial"/>
          <w:color w:val="FF0000"/>
          <w:sz w:val="20"/>
          <w:szCs w:val="20"/>
        </w:rPr>
        <w:t>Bevollmächtige gemäss Bezirksratsbeschluss vom XX. Monat 2024</w:t>
      </w:r>
    </w:p>
    <w:sectPr w:rsidR="00A07FDE" w:rsidRPr="002127D3" w:rsidSect="00F666EA">
      <w:headerReference w:type="default" r:id="rId7"/>
      <w:pgSz w:w="11906" w:h="16838" w:code="9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E933A" w14:textId="77777777" w:rsidR="00740FA7" w:rsidRDefault="00740FA7" w:rsidP="00BA48C9">
      <w:pPr>
        <w:spacing w:line="240" w:lineRule="auto"/>
      </w:pPr>
      <w:r>
        <w:separator/>
      </w:r>
    </w:p>
  </w:endnote>
  <w:endnote w:type="continuationSeparator" w:id="0">
    <w:p w14:paraId="660256D2" w14:textId="77777777" w:rsidR="00740FA7" w:rsidRDefault="00740FA7" w:rsidP="00BA4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2BB96" w14:textId="77777777" w:rsidR="00740FA7" w:rsidRDefault="00740FA7" w:rsidP="00BA48C9">
      <w:pPr>
        <w:spacing w:line="240" w:lineRule="auto"/>
      </w:pPr>
      <w:r>
        <w:separator/>
      </w:r>
    </w:p>
  </w:footnote>
  <w:footnote w:type="continuationSeparator" w:id="0">
    <w:p w14:paraId="143EA42D" w14:textId="77777777" w:rsidR="00740FA7" w:rsidRDefault="00740FA7" w:rsidP="00BA4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8230590"/>
      <w:docPartObj>
        <w:docPartGallery w:val="Page Numbers (Top of Page)"/>
        <w:docPartUnique/>
      </w:docPartObj>
    </w:sdtPr>
    <w:sdtEndPr/>
    <w:sdtContent>
      <w:p w14:paraId="75A27456" w14:textId="075AA02A" w:rsidR="00BA48C9" w:rsidRDefault="00BA48C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883" w:rsidRPr="00A95883">
          <w:rPr>
            <w:noProof/>
            <w:lang w:val="de-DE"/>
          </w:rPr>
          <w:t>2</w:t>
        </w:r>
        <w:r>
          <w:fldChar w:fldCharType="end"/>
        </w:r>
      </w:p>
    </w:sdtContent>
  </w:sdt>
  <w:p w14:paraId="7455F875" w14:textId="77777777" w:rsidR="00BA48C9" w:rsidRDefault="00BA48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2309"/>
    <w:multiLevelType w:val="hybridMultilevel"/>
    <w:tmpl w:val="AFBE8CF0"/>
    <w:lvl w:ilvl="0" w:tplc="8EF245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1073"/>
    <w:multiLevelType w:val="hybridMultilevel"/>
    <w:tmpl w:val="6B52A9A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1B71"/>
    <w:multiLevelType w:val="hybridMultilevel"/>
    <w:tmpl w:val="E4C63C92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F4177"/>
    <w:multiLevelType w:val="hybridMultilevel"/>
    <w:tmpl w:val="03869F2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2496F"/>
    <w:multiLevelType w:val="hybridMultilevel"/>
    <w:tmpl w:val="C7B29004"/>
    <w:lvl w:ilvl="0" w:tplc="13A299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5CCA"/>
    <w:multiLevelType w:val="hybridMultilevel"/>
    <w:tmpl w:val="1D06B16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A6111"/>
    <w:multiLevelType w:val="hybridMultilevel"/>
    <w:tmpl w:val="E4C63C92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B63143"/>
    <w:multiLevelType w:val="hybridMultilevel"/>
    <w:tmpl w:val="2070E622"/>
    <w:lvl w:ilvl="0" w:tplc="8A0C5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A5962"/>
    <w:multiLevelType w:val="hybridMultilevel"/>
    <w:tmpl w:val="FEF6EF30"/>
    <w:lvl w:ilvl="0" w:tplc="08070017">
      <w:start w:val="1"/>
      <w:numFmt w:val="lowerLetter"/>
      <w:lvlText w:val="%1)"/>
      <w:lvlJc w:val="left"/>
      <w:pPr>
        <w:ind w:left="1425" w:hanging="360"/>
      </w:pPr>
    </w:lvl>
    <w:lvl w:ilvl="1" w:tplc="08070019" w:tentative="1">
      <w:start w:val="1"/>
      <w:numFmt w:val="lowerLetter"/>
      <w:lvlText w:val="%2."/>
      <w:lvlJc w:val="left"/>
      <w:pPr>
        <w:ind w:left="2145" w:hanging="360"/>
      </w:pPr>
    </w:lvl>
    <w:lvl w:ilvl="2" w:tplc="0807001B" w:tentative="1">
      <w:start w:val="1"/>
      <w:numFmt w:val="lowerRoman"/>
      <w:lvlText w:val="%3."/>
      <w:lvlJc w:val="right"/>
      <w:pPr>
        <w:ind w:left="2865" w:hanging="180"/>
      </w:pPr>
    </w:lvl>
    <w:lvl w:ilvl="3" w:tplc="0807000F" w:tentative="1">
      <w:start w:val="1"/>
      <w:numFmt w:val="decimal"/>
      <w:lvlText w:val="%4."/>
      <w:lvlJc w:val="left"/>
      <w:pPr>
        <w:ind w:left="3585" w:hanging="360"/>
      </w:pPr>
    </w:lvl>
    <w:lvl w:ilvl="4" w:tplc="08070019" w:tentative="1">
      <w:start w:val="1"/>
      <w:numFmt w:val="lowerLetter"/>
      <w:lvlText w:val="%5."/>
      <w:lvlJc w:val="left"/>
      <w:pPr>
        <w:ind w:left="4305" w:hanging="360"/>
      </w:pPr>
    </w:lvl>
    <w:lvl w:ilvl="5" w:tplc="0807001B" w:tentative="1">
      <w:start w:val="1"/>
      <w:numFmt w:val="lowerRoman"/>
      <w:lvlText w:val="%6."/>
      <w:lvlJc w:val="right"/>
      <w:pPr>
        <w:ind w:left="5025" w:hanging="180"/>
      </w:pPr>
    </w:lvl>
    <w:lvl w:ilvl="6" w:tplc="0807000F" w:tentative="1">
      <w:start w:val="1"/>
      <w:numFmt w:val="decimal"/>
      <w:lvlText w:val="%7."/>
      <w:lvlJc w:val="left"/>
      <w:pPr>
        <w:ind w:left="5745" w:hanging="360"/>
      </w:pPr>
    </w:lvl>
    <w:lvl w:ilvl="7" w:tplc="08070019" w:tentative="1">
      <w:start w:val="1"/>
      <w:numFmt w:val="lowerLetter"/>
      <w:lvlText w:val="%8."/>
      <w:lvlJc w:val="left"/>
      <w:pPr>
        <w:ind w:left="6465" w:hanging="360"/>
      </w:pPr>
    </w:lvl>
    <w:lvl w:ilvl="8" w:tplc="08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2310179"/>
    <w:multiLevelType w:val="hybridMultilevel"/>
    <w:tmpl w:val="FEF6EF3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9B"/>
    <w:rsid w:val="00023208"/>
    <w:rsid w:val="00026DED"/>
    <w:rsid w:val="000511C5"/>
    <w:rsid w:val="00095DCF"/>
    <w:rsid w:val="000A4554"/>
    <w:rsid w:val="000B3E2C"/>
    <w:rsid w:val="000E20C0"/>
    <w:rsid w:val="000F12FC"/>
    <w:rsid w:val="000F1BEA"/>
    <w:rsid w:val="00104322"/>
    <w:rsid w:val="00161454"/>
    <w:rsid w:val="0017198F"/>
    <w:rsid w:val="0018120D"/>
    <w:rsid w:val="001830D3"/>
    <w:rsid w:val="00194440"/>
    <w:rsid w:val="001A2F1F"/>
    <w:rsid w:val="001B0D0D"/>
    <w:rsid w:val="001E2AB5"/>
    <w:rsid w:val="001F39C2"/>
    <w:rsid w:val="001F46B5"/>
    <w:rsid w:val="002127D3"/>
    <w:rsid w:val="002136E5"/>
    <w:rsid w:val="00223508"/>
    <w:rsid w:val="00227045"/>
    <w:rsid w:val="002544EA"/>
    <w:rsid w:val="002C7331"/>
    <w:rsid w:val="002F098E"/>
    <w:rsid w:val="00301188"/>
    <w:rsid w:val="00306C37"/>
    <w:rsid w:val="003B1881"/>
    <w:rsid w:val="003B1D0F"/>
    <w:rsid w:val="003D32E8"/>
    <w:rsid w:val="003E2F71"/>
    <w:rsid w:val="003E656A"/>
    <w:rsid w:val="003F0EBE"/>
    <w:rsid w:val="003F2904"/>
    <w:rsid w:val="003F78DA"/>
    <w:rsid w:val="003F7EE9"/>
    <w:rsid w:val="00402A71"/>
    <w:rsid w:val="00412E98"/>
    <w:rsid w:val="00432915"/>
    <w:rsid w:val="0044221A"/>
    <w:rsid w:val="0044487B"/>
    <w:rsid w:val="004639A4"/>
    <w:rsid w:val="004728F0"/>
    <w:rsid w:val="00483971"/>
    <w:rsid w:val="00492D3D"/>
    <w:rsid w:val="004C3E0C"/>
    <w:rsid w:val="004C590E"/>
    <w:rsid w:val="004E01F2"/>
    <w:rsid w:val="00533065"/>
    <w:rsid w:val="00542B9E"/>
    <w:rsid w:val="005867E2"/>
    <w:rsid w:val="00597E9D"/>
    <w:rsid w:val="005A5FAD"/>
    <w:rsid w:val="005B7252"/>
    <w:rsid w:val="005C088D"/>
    <w:rsid w:val="005E1D8D"/>
    <w:rsid w:val="005E565C"/>
    <w:rsid w:val="005F7332"/>
    <w:rsid w:val="006203B1"/>
    <w:rsid w:val="00620BC5"/>
    <w:rsid w:val="00621AD2"/>
    <w:rsid w:val="006260DA"/>
    <w:rsid w:val="00633DC2"/>
    <w:rsid w:val="00642BF7"/>
    <w:rsid w:val="00672850"/>
    <w:rsid w:val="006852DF"/>
    <w:rsid w:val="00692194"/>
    <w:rsid w:val="006948BD"/>
    <w:rsid w:val="006E1CC0"/>
    <w:rsid w:val="006E24E6"/>
    <w:rsid w:val="007201A2"/>
    <w:rsid w:val="007318E3"/>
    <w:rsid w:val="00740FA7"/>
    <w:rsid w:val="00741CA5"/>
    <w:rsid w:val="0075109E"/>
    <w:rsid w:val="0079151D"/>
    <w:rsid w:val="00793FD4"/>
    <w:rsid w:val="007A3978"/>
    <w:rsid w:val="007A7150"/>
    <w:rsid w:val="007C3FB7"/>
    <w:rsid w:val="007F1FC1"/>
    <w:rsid w:val="008213B6"/>
    <w:rsid w:val="008C37C7"/>
    <w:rsid w:val="008C708E"/>
    <w:rsid w:val="008E7B94"/>
    <w:rsid w:val="00904773"/>
    <w:rsid w:val="009049FF"/>
    <w:rsid w:val="009055DB"/>
    <w:rsid w:val="0092759B"/>
    <w:rsid w:val="00932174"/>
    <w:rsid w:val="00955D05"/>
    <w:rsid w:val="009962CB"/>
    <w:rsid w:val="009B0DFF"/>
    <w:rsid w:val="009B6C6C"/>
    <w:rsid w:val="009C2569"/>
    <w:rsid w:val="009E6F30"/>
    <w:rsid w:val="00A07FDE"/>
    <w:rsid w:val="00A11B62"/>
    <w:rsid w:val="00A939A6"/>
    <w:rsid w:val="00A95883"/>
    <w:rsid w:val="00A9736F"/>
    <w:rsid w:val="00AA39C2"/>
    <w:rsid w:val="00AD77AD"/>
    <w:rsid w:val="00B06CD1"/>
    <w:rsid w:val="00B07E84"/>
    <w:rsid w:val="00B1403B"/>
    <w:rsid w:val="00B32C0F"/>
    <w:rsid w:val="00B41817"/>
    <w:rsid w:val="00B50055"/>
    <w:rsid w:val="00B55730"/>
    <w:rsid w:val="00B915E0"/>
    <w:rsid w:val="00B9469C"/>
    <w:rsid w:val="00BA48C9"/>
    <w:rsid w:val="00BB5DA2"/>
    <w:rsid w:val="00C06FC2"/>
    <w:rsid w:val="00C20080"/>
    <w:rsid w:val="00C21ED4"/>
    <w:rsid w:val="00C36269"/>
    <w:rsid w:val="00C406CF"/>
    <w:rsid w:val="00C42E1E"/>
    <w:rsid w:val="00C82187"/>
    <w:rsid w:val="00CA2CE7"/>
    <w:rsid w:val="00CC5CAC"/>
    <w:rsid w:val="00CC5D92"/>
    <w:rsid w:val="00CD1CE1"/>
    <w:rsid w:val="00CD4D98"/>
    <w:rsid w:val="00CF5B76"/>
    <w:rsid w:val="00D0168E"/>
    <w:rsid w:val="00D052A9"/>
    <w:rsid w:val="00D078FE"/>
    <w:rsid w:val="00D17D85"/>
    <w:rsid w:val="00D21C8B"/>
    <w:rsid w:val="00D6681D"/>
    <w:rsid w:val="00D7463F"/>
    <w:rsid w:val="00D93E88"/>
    <w:rsid w:val="00DC7E17"/>
    <w:rsid w:val="00DD3896"/>
    <w:rsid w:val="00DD6546"/>
    <w:rsid w:val="00DD7B04"/>
    <w:rsid w:val="00DF0782"/>
    <w:rsid w:val="00DF2DCF"/>
    <w:rsid w:val="00E42BB1"/>
    <w:rsid w:val="00EC3CD8"/>
    <w:rsid w:val="00F543CC"/>
    <w:rsid w:val="00F666EA"/>
    <w:rsid w:val="00F75CCB"/>
    <w:rsid w:val="00F830C4"/>
    <w:rsid w:val="00F9285B"/>
    <w:rsid w:val="00FA7CD6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B9B910"/>
  <w15:docId w15:val="{A5518CFC-080A-4183-A921-D90EED03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CH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1C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41CA5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741CA5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BA48C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8C9"/>
  </w:style>
  <w:style w:type="paragraph" w:styleId="Fuzeile">
    <w:name w:val="footer"/>
    <w:basedOn w:val="Standard"/>
    <w:link w:val="FuzeileZchn"/>
    <w:uiPriority w:val="99"/>
    <w:unhideWhenUsed/>
    <w:rsid w:val="00BA48C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8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1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19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543CC"/>
    <w:pPr>
      <w:ind w:left="720"/>
      <w:contextualSpacing/>
    </w:pPr>
  </w:style>
  <w:style w:type="paragraph" w:customStyle="1" w:styleId="EinfacherAbsatz">
    <w:name w:val="[Einfacher Absatz]"/>
    <w:basedOn w:val="Standard"/>
    <w:rsid w:val="000B3E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eastAsia="Cambria" w:hAnsi="Helvetica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Rudolf Ziegler</dc:creator>
  <cp:lastModifiedBy>Schelbert Fabian</cp:lastModifiedBy>
  <cp:revision>27</cp:revision>
  <cp:lastPrinted>2021-06-30T09:58:00Z</cp:lastPrinted>
  <dcterms:created xsi:type="dcterms:W3CDTF">2021-06-29T12:19:00Z</dcterms:created>
  <dcterms:modified xsi:type="dcterms:W3CDTF">2023-12-20T08:21:00Z</dcterms:modified>
</cp:coreProperties>
</file>